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7BF" w:rsidRPr="00061ADE" w:rsidRDefault="00FF27BF" w:rsidP="00FF27BF">
      <w:pPr>
        <w:jc w:val="center"/>
      </w:pPr>
      <w:r w:rsidRPr="00061ADE">
        <w:t>МИНИСТЕРСТВО НАУКИ И ВЫСШЕГО ОБРАЗОВАНИЯ РОССИЙСКОЙ ФЕДЕРАЦИИ</w:t>
      </w:r>
    </w:p>
    <w:p w:rsidR="009F56B7" w:rsidRDefault="00FF27BF" w:rsidP="00FF27BF">
      <w:pPr>
        <w:jc w:val="center"/>
      </w:pPr>
      <w:r w:rsidRPr="00061ADE">
        <w:t xml:space="preserve">ФЕДЕРАЛЬНОЕ ГОСУДАРСТВЕННОЕ БЮДЖЕТНОЕ ОБРАЗОВАТЕЛЬНОЕ </w:t>
      </w:r>
    </w:p>
    <w:p w:rsidR="00FF27BF" w:rsidRPr="00061ADE" w:rsidRDefault="00FF27BF" w:rsidP="00FF27BF">
      <w:pPr>
        <w:jc w:val="center"/>
      </w:pPr>
      <w:r w:rsidRPr="00061ADE">
        <w:t>УЧРЕЖДЕНИЕ ВЫСШЕГО ОБРАЗОВАНИЯ</w:t>
      </w:r>
    </w:p>
    <w:p w:rsidR="00FF27BF" w:rsidRPr="00061ADE" w:rsidRDefault="00FF27BF" w:rsidP="00FF27BF">
      <w:pPr>
        <w:jc w:val="center"/>
      </w:pPr>
      <w:r w:rsidRPr="00061ADE">
        <w:t>«</w:t>
      </w:r>
      <w:r w:rsidRPr="00580118">
        <w:t>УФИМСКИЙ УНИВЕРСИТЕТ НАУКИ И ТЕХНОЛОГИЙ</w:t>
      </w:r>
      <w:r w:rsidRPr="00061ADE">
        <w:t>»</w:t>
      </w:r>
    </w:p>
    <w:p w:rsidR="00FF27BF" w:rsidRPr="00061ADE" w:rsidRDefault="00FF27BF" w:rsidP="00FF27BF">
      <w:pPr>
        <w:jc w:val="center"/>
      </w:pPr>
      <w:r w:rsidRPr="00061ADE">
        <w:t>(</w:t>
      </w:r>
      <w:r>
        <w:t>УУНиТ</w:t>
      </w:r>
      <w:r w:rsidRPr="00061ADE">
        <w:t>)</w:t>
      </w:r>
    </w:p>
    <w:p w:rsidR="00FF27BF" w:rsidRPr="00061ADE" w:rsidRDefault="00FF27BF" w:rsidP="00FF27BF">
      <w:pPr>
        <w:jc w:val="center"/>
        <w:rPr>
          <w:i/>
          <w:sz w:val="28"/>
          <w:szCs w:val="28"/>
        </w:rPr>
      </w:pPr>
    </w:p>
    <w:p w:rsidR="00FF27BF" w:rsidRPr="009F56B7" w:rsidRDefault="00FF27BF" w:rsidP="00FF27BF">
      <w:pPr>
        <w:jc w:val="center"/>
        <w:rPr>
          <w:b/>
          <w:sz w:val="28"/>
          <w:szCs w:val="28"/>
        </w:rPr>
      </w:pPr>
      <w:r w:rsidRPr="009F56B7">
        <w:rPr>
          <w:b/>
          <w:sz w:val="28"/>
          <w:szCs w:val="28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4"/>
        <w:gridCol w:w="991"/>
        <w:gridCol w:w="1365"/>
        <w:gridCol w:w="1337"/>
        <w:gridCol w:w="2944"/>
      </w:tblGrid>
      <w:tr w:rsidR="009F56B7" w:rsidRPr="009F56B7" w:rsidTr="00910F62">
        <w:trPr>
          <w:trHeight w:val="740"/>
        </w:trPr>
        <w:tc>
          <w:tcPr>
            <w:tcW w:w="3246" w:type="dxa"/>
            <w:shd w:val="clear" w:color="auto" w:fill="auto"/>
          </w:tcPr>
          <w:p w:rsidR="009F56B7" w:rsidRPr="009F56B7" w:rsidRDefault="009F56B7" w:rsidP="009F56B7">
            <w:pPr>
              <w:contextualSpacing/>
              <w:rPr>
                <w:sz w:val="28"/>
                <w:szCs w:val="28"/>
                <w:u w:val="single"/>
                <w:lang w:val="en-US"/>
              </w:rPr>
            </w:pPr>
            <w:r w:rsidRPr="009F56B7">
              <w:rPr>
                <w:sz w:val="28"/>
                <w:szCs w:val="28"/>
              </w:rPr>
              <w:t>14.08.2025</w:t>
            </w:r>
          </w:p>
        </w:tc>
        <w:tc>
          <w:tcPr>
            <w:tcW w:w="1039" w:type="dxa"/>
            <w:shd w:val="clear" w:color="auto" w:fill="auto"/>
          </w:tcPr>
          <w:p w:rsidR="009F56B7" w:rsidRPr="009F56B7" w:rsidRDefault="009F56B7" w:rsidP="009F56B7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36" w:type="dxa"/>
            <w:shd w:val="clear" w:color="auto" w:fill="auto"/>
          </w:tcPr>
          <w:p w:rsidR="009F56B7" w:rsidRPr="009F56B7" w:rsidRDefault="009F56B7" w:rsidP="009F56B7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9F56B7" w:rsidRPr="009F56B7" w:rsidRDefault="009F56B7" w:rsidP="009F56B7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3078" w:type="dxa"/>
            <w:shd w:val="clear" w:color="auto" w:fill="auto"/>
          </w:tcPr>
          <w:p w:rsidR="009F56B7" w:rsidRPr="009F56B7" w:rsidRDefault="009F56B7" w:rsidP="009F56B7">
            <w:pPr>
              <w:contextualSpacing/>
              <w:jc w:val="right"/>
              <w:rPr>
                <w:sz w:val="28"/>
                <w:szCs w:val="28"/>
                <w:lang w:val="en-US"/>
              </w:rPr>
            </w:pPr>
            <w:r w:rsidRPr="009F56B7">
              <w:rPr>
                <w:sz w:val="28"/>
                <w:szCs w:val="28"/>
              </w:rPr>
              <w:t>№</w:t>
            </w:r>
            <w:r w:rsidRPr="009F56B7">
              <w:rPr>
                <w:sz w:val="28"/>
                <w:szCs w:val="28"/>
                <w:lang w:val="en-US"/>
              </w:rPr>
              <w:t xml:space="preserve"> </w:t>
            </w:r>
            <w:r w:rsidRPr="009F56B7">
              <w:rPr>
                <w:sz w:val="28"/>
                <w:szCs w:val="28"/>
              </w:rPr>
              <w:t>2297</w:t>
            </w:r>
          </w:p>
        </w:tc>
      </w:tr>
    </w:tbl>
    <w:p w:rsidR="00FF27BF" w:rsidRPr="00061ADE" w:rsidRDefault="00FF27BF" w:rsidP="00FF27BF">
      <w:pPr>
        <w:jc w:val="center"/>
        <w:rPr>
          <w:sz w:val="28"/>
          <w:szCs w:val="28"/>
          <w:u w:val="single"/>
        </w:rPr>
      </w:pPr>
      <w:r w:rsidRPr="00061ADE">
        <w:rPr>
          <w:sz w:val="28"/>
          <w:szCs w:val="28"/>
        </w:rPr>
        <w:t>Уфа</w:t>
      </w:r>
    </w:p>
    <w:p w:rsidR="00FF27BF" w:rsidRPr="00061ADE" w:rsidRDefault="00FF27BF" w:rsidP="00FF27BF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FF27BF" w:rsidRPr="009F56B7" w:rsidRDefault="003E78EC" w:rsidP="009F56B7">
      <w:pPr>
        <w:tabs>
          <w:tab w:val="left" w:pos="7230"/>
        </w:tabs>
        <w:jc w:val="center"/>
        <w:rPr>
          <w:b/>
          <w:sz w:val="26"/>
          <w:szCs w:val="26"/>
        </w:rPr>
      </w:pPr>
      <w:r w:rsidRPr="009F56B7">
        <w:rPr>
          <w:b/>
          <w:sz w:val="26"/>
          <w:szCs w:val="26"/>
        </w:rPr>
        <w:t>О внесении изменений в приказ от 11.04.2024 № 1075 "О материальной ответственности в университете"</w:t>
      </w:r>
    </w:p>
    <w:p w:rsidR="003E78EC" w:rsidRPr="009F56B7" w:rsidRDefault="003E78EC" w:rsidP="009F56B7">
      <w:pPr>
        <w:tabs>
          <w:tab w:val="left" w:pos="7230"/>
        </w:tabs>
        <w:jc w:val="center"/>
        <w:rPr>
          <w:sz w:val="26"/>
          <w:szCs w:val="26"/>
          <w:u w:val="single"/>
        </w:rPr>
      </w:pPr>
    </w:p>
    <w:p w:rsidR="00FF27BF" w:rsidRPr="009F56B7" w:rsidRDefault="00FD153A" w:rsidP="009F56B7">
      <w:pPr>
        <w:ind w:firstLine="709"/>
        <w:jc w:val="both"/>
        <w:rPr>
          <w:sz w:val="26"/>
          <w:szCs w:val="26"/>
        </w:rPr>
      </w:pPr>
      <w:r w:rsidRPr="009F56B7">
        <w:rPr>
          <w:color w:val="333333"/>
          <w:sz w:val="26"/>
          <w:szCs w:val="26"/>
          <w:shd w:val="clear" w:color="auto" w:fill="FFFFFF"/>
        </w:rPr>
        <w:t xml:space="preserve">В целях актуализации приказа УУНиТ от 11.04.2024 № 1075 «О материальной ответственности в университете» в связи с вступлением в силу с 01.09.2025 Приказа Минтруда России от 16.04.2025 N 251н, а также дополнения порядка расторжения договоров о полной индивидуальной материальной ответственности в университете </w:t>
      </w:r>
      <w:r w:rsidR="00FF27BF" w:rsidRPr="009F56B7">
        <w:rPr>
          <w:spacing w:val="50"/>
          <w:sz w:val="26"/>
          <w:szCs w:val="26"/>
        </w:rPr>
        <w:t>приказываю</w:t>
      </w:r>
      <w:r w:rsidR="00FF27BF" w:rsidRPr="009F56B7">
        <w:rPr>
          <w:sz w:val="26"/>
          <w:szCs w:val="26"/>
        </w:rPr>
        <w:t>:</w:t>
      </w:r>
    </w:p>
    <w:p w:rsidR="00FF27BF" w:rsidRPr="009F56B7" w:rsidRDefault="00FF27BF" w:rsidP="009F56B7">
      <w:pPr>
        <w:ind w:firstLine="709"/>
        <w:jc w:val="both"/>
        <w:rPr>
          <w:sz w:val="26"/>
          <w:szCs w:val="26"/>
        </w:rPr>
      </w:pPr>
      <w:r w:rsidRPr="009F56B7">
        <w:rPr>
          <w:sz w:val="26"/>
          <w:szCs w:val="26"/>
        </w:rPr>
        <w:t xml:space="preserve">1. Внести следующие изменения в </w:t>
      </w:r>
      <w:r w:rsidRPr="009F56B7">
        <w:rPr>
          <w:bCs/>
          <w:sz w:val="26"/>
          <w:szCs w:val="26"/>
        </w:rPr>
        <w:t>Положение о материальной ответственности работников университета, утвержденно</w:t>
      </w:r>
      <w:r w:rsidR="00F45C2B" w:rsidRPr="009F56B7">
        <w:rPr>
          <w:bCs/>
          <w:sz w:val="26"/>
          <w:szCs w:val="26"/>
        </w:rPr>
        <w:t>е</w:t>
      </w:r>
      <w:r w:rsidRPr="009F56B7">
        <w:rPr>
          <w:bCs/>
          <w:sz w:val="26"/>
          <w:szCs w:val="26"/>
        </w:rPr>
        <w:t xml:space="preserve"> приказом УУНиТ от 11.04.2024 № 1</w:t>
      </w:r>
      <w:r w:rsidR="00E66806" w:rsidRPr="009F56B7">
        <w:rPr>
          <w:bCs/>
          <w:sz w:val="26"/>
          <w:szCs w:val="26"/>
        </w:rPr>
        <w:t>075</w:t>
      </w:r>
      <w:r w:rsidR="00DB36B1" w:rsidRPr="009F56B7">
        <w:rPr>
          <w:bCs/>
          <w:sz w:val="26"/>
          <w:szCs w:val="26"/>
        </w:rPr>
        <w:t xml:space="preserve"> (далее – Положение)</w:t>
      </w:r>
      <w:r w:rsidRPr="009F56B7">
        <w:rPr>
          <w:sz w:val="26"/>
          <w:szCs w:val="26"/>
        </w:rPr>
        <w:t>:</w:t>
      </w:r>
    </w:p>
    <w:p w:rsidR="00DB36B1" w:rsidRPr="009F56B7" w:rsidRDefault="00DB36B1" w:rsidP="009F56B7">
      <w:pPr>
        <w:ind w:firstLine="709"/>
        <w:jc w:val="both"/>
        <w:rPr>
          <w:sz w:val="26"/>
          <w:szCs w:val="26"/>
        </w:rPr>
      </w:pPr>
      <w:r w:rsidRPr="009F56B7">
        <w:rPr>
          <w:sz w:val="26"/>
          <w:szCs w:val="26"/>
        </w:rPr>
        <w:t xml:space="preserve">1.1. Подпункт 1.3.2 изложить в следующей редакции: </w:t>
      </w:r>
    </w:p>
    <w:p w:rsidR="00DB36B1" w:rsidRPr="009F56B7" w:rsidRDefault="00DB36B1" w:rsidP="009F56B7">
      <w:pPr>
        <w:ind w:firstLine="709"/>
        <w:jc w:val="both"/>
        <w:rPr>
          <w:sz w:val="26"/>
          <w:szCs w:val="26"/>
        </w:rPr>
      </w:pPr>
      <w:r w:rsidRPr="009F56B7">
        <w:rPr>
          <w:sz w:val="26"/>
          <w:szCs w:val="26"/>
        </w:rPr>
        <w:t>«1.3.2. Приказом Минтруда России от 16.04.2025 N 251н «Об утверждении перечней должностей и работ, замещаемых или выполняемых работниками, с которыми работодатель может заключать письменные договоры о полной индивидуальной или коллективной (бригадной) материальной ответственности, а также типовых форм договоров о полной материальной ответственности» (далее – Приказ № 251н).».</w:t>
      </w:r>
    </w:p>
    <w:p w:rsidR="00DB36B1" w:rsidRPr="009F56B7" w:rsidRDefault="00DB36B1" w:rsidP="009F56B7">
      <w:pPr>
        <w:ind w:firstLine="709"/>
        <w:jc w:val="both"/>
        <w:rPr>
          <w:sz w:val="26"/>
          <w:szCs w:val="26"/>
        </w:rPr>
      </w:pPr>
      <w:r w:rsidRPr="009F56B7">
        <w:rPr>
          <w:sz w:val="26"/>
          <w:szCs w:val="26"/>
        </w:rPr>
        <w:t xml:space="preserve">1.2. В </w:t>
      </w:r>
      <w:r w:rsidR="00E04198" w:rsidRPr="009F56B7">
        <w:rPr>
          <w:sz w:val="26"/>
          <w:szCs w:val="26"/>
        </w:rPr>
        <w:t xml:space="preserve">тексте </w:t>
      </w:r>
      <w:r w:rsidRPr="009F56B7">
        <w:rPr>
          <w:sz w:val="26"/>
          <w:szCs w:val="26"/>
        </w:rPr>
        <w:t>Положени</w:t>
      </w:r>
      <w:r w:rsidR="00E04198" w:rsidRPr="009F56B7">
        <w:rPr>
          <w:sz w:val="26"/>
          <w:szCs w:val="26"/>
        </w:rPr>
        <w:t>я</w:t>
      </w:r>
      <w:r w:rsidRPr="009F56B7">
        <w:rPr>
          <w:sz w:val="26"/>
          <w:szCs w:val="26"/>
        </w:rPr>
        <w:t xml:space="preserve"> слова «Постановление № 85</w:t>
      </w:r>
      <w:r w:rsidR="00385B8C" w:rsidRPr="009F56B7">
        <w:rPr>
          <w:sz w:val="26"/>
          <w:szCs w:val="26"/>
        </w:rPr>
        <w:t>» заменить словами «Приказ № 251н»</w:t>
      </w:r>
      <w:r w:rsidR="00E04198" w:rsidRPr="009F56B7">
        <w:rPr>
          <w:sz w:val="26"/>
          <w:szCs w:val="26"/>
        </w:rPr>
        <w:t xml:space="preserve"> в соответствующем падеже</w:t>
      </w:r>
      <w:r w:rsidR="00385B8C" w:rsidRPr="009F56B7">
        <w:rPr>
          <w:sz w:val="26"/>
          <w:szCs w:val="26"/>
        </w:rPr>
        <w:t>.</w:t>
      </w:r>
    </w:p>
    <w:p w:rsidR="001B0B2A" w:rsidRPr="009F56B7" w:rsidRDefault="001B0B2A" w:rsidP="009F56B7">
      <w:pPr>
        <w:ind w:firstLine="709"/>
        <w:jc w:val="both"/>
        <w:rPr>
          <w:sz w:val="26"/>
          <w:szCs w:val="26"/>
        </w:rPr>
      </w:pPr>
      <w:r w:rsidRPr="009F56B7">
        <w:rPr>
          <w:sz w:val="26"/>
          <w:szCs w:val="26"/>
        </w:rPr>
        <w:t>1</w:t>
      </w:r>
      <w:r w:rsidR="00DC43FE" w:rsidRPr="009F56B7">
        <w:rPr>
          <w:sz w:val="26"/>
          <w:szCs w:val="26"/>
        </w:rPr>
        <w:t>.3</w:t>
      </w:r>
      <w:r w:rsidRPr="009F56B7">
        <w:rPr>
          <w:sz w:val="26"/>
          <w:szCs w:val="26"/>
        </w:rPr>
        <w:t>. Заголовок раздела 4 после слов «увольнении работника/,» дополнить словами «переводе на другую должность/,».</w:t>
      </w:r>
    </w:p>
    <w:p w:rsidR="001B0B2A" w:rsidRPr="009F56B7" w:rsidRDefault="001B0B2A" w:rsidP="009F56B7">
      <w:pPr>
        <w:ind w:firstLine="709"/>
        <w:jc w:val="both"/>
        <w:rPr>
          <w:sz w:val="26"/>
          <w:szCs w:val="26"/>
        </w:rPr>
      </w:pPr>
      <w:r w:rsidRPr="009F56B7">
        <w:rPr>
          <w:sz w:val="26"/>
          <w:szCs w:val="26"/>
        </w:rPr>
        <w:t>1.</w:t>
      </w:r>
      <w:r w:rsidR="00DC43FE" w:rsidRPr="009F56B7">
        <w:rPr>
          <w:sz w:val="26"/>
          <w:szCs w:val="26"/>
        </w:rPr>
        <w:t>4</w:t>
      </w:r>
      <w:r w:rsidRPr="009F56B7">
        <w:rPr>
          <w:sz w:val="26"/>
          <w:szCs w:val="26"/>
        </w:rPr>
        <w:t xml:space="preserve">. Пункты 4.1 и 4.4 </w:t>
      </w:r>
      <w:r w:rsidR="00FF27BF" w:rsidRPr="009F56B7">
        <w:rPr>
          <w:sz w:val="26"/>
          <w:szCs w:val="26"/>
        </w:rPr>
        <w:t xml:space="preserve">изложить в следующей редакции: </w:t>
      </w:r>
    </w:p>
    <w:p w:rsidR="001B0B2A" w:rsidRPr="009F56B7" w:rsidRDefault="001B0B2A" w:rsidP="009F56B7">
      <w:pPr>
        <w:shd w:val="clear" w:color="auto" w:fill="FFFFFF"/>
        <w:tabs>
          <w:tab w:val="left" w:pos="-3402"/>
        </w:tabs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9F56B7">
        <w:rPr>
          <w:spacing w:val="-3"/>
          <w:sz w:val="26"/>
          <w:szCs w:val="26"/>
        </w:rPr>
        <w:t xml:space="preserve">«4.1. В случае увольнения материально ответственного лица/перевода </w:t>
      </w:r>
      <w:r w:rsidR="00AF009E" w:rsidRPr="009F56B7">
        <w:rPr>
          <w:spacing w:val="-3"/>
          <w:sz w:val="26"/>
          <w:szCs w:val="26"/>
        </w:rPr>
        <w:t>в другое структурное подразделение/</w:t>
      </w:r>
      <w:r w:rsidRPr="009F56B7">
        <w:rPr>
          <w:spacing w:val="-3"/>
          <w:sz w:val="26"/>
          <w:szCs w:val="26"/>
        </w:rPr>
        <w:t xml:space="preserve">ухода в отпуск по уходу за ребенком или иные длительные отпуска (на срок более 3 месяцев) руководитель структурного подразделения определяет работника, которому будет осуществлена передача материальных ценностей. Работник должен замещать </w:t>
      </w:r>
      <w:r w:rsidRPr="009F56B7">
        <w:rPr>
          <w:sz w:val="26"/>
          <w:szCs w:val="26"/>
        </w:rPr>
        <w:t>должность или выполнять работы, предусмотренные</w:t>
      </w:r>
      <w:r w:rsidRPr="009F56B7">
        <w:rPr>
          <w:spacing w:val="-3"/>
          <w:sz w:val="26"/>
          <w:szCs w:val="26"/>
        </w:rPr>
        <w:t xml:space="preserve"> </w:t>
      </w:r>
      <w:r w:rsidR="00E04198" w:rsidRPr="009F56B7">
        <w:rPr>
          <w:spacing w:val="-3"/>
          <w:sz w:val="26"/>
          <w:szCs w:val="26"/>
        </w:rPr>
        <w:t>Приказом № 251н</w:t>
      </w:r>
      <w:r w:rsidRPr="009F56B7">
        <w:rPr>
          <w:sz w:val="26"/>
          <w:szCs w:val="26"/>
        </w:rPr>
        <w:t xml:space="preserve">, с которым возможно </w:t>
      </w:r>
      <w:proofErr w:type="gramStart"/>
      <w:r w:rsidRPr="009F56B7">
        <w:rPr>
          <w:sz w:val="26"/>
          <w:szCs w:val="26"/>
        </w:rPr>
        <w:t>заключение  письменного</w:t>
      </w:r>
      <w:proofErr w:type="gramEnd"/>
      <w:r w:rsidRPr="009F56B7">
        <w:rPr>
          <w:sz w:val="26"/>
          <w:szCs w:val="26"/>
        </w:rPr>
        <w:t xml:space="preserve"> договора о полной индивидуальной материальной ответственности за недостачу вверенного имущества.</w:t>
      </w:r>
    </w:p>
    <w:p w:rsidR="00EC62EB" w:rsidRPr="009F56B7" w:rsidRDefault="00EC62EB" w:rsidP="009F56B7">
      <w:pPr>
        <w:shd w:val="clear" w:color="auto" w:fill="FFFFFF"/>
        <w:tabs>
          <w:tab w:val="left" w:pos="-3402"/>
        </w:tabs>
        <w:autoSpaceDN w:val="0"/>
        <w:adjustRightInd w:val="0"/>
        <w:ind w:firstLine="709"/>
        <w:contextualSpacing/>
        <w:jc w:val="both"/>
        <w:rPr>
          <w:spacing w:val="-3"/>
          <w:sz w:val="26"/>
          <w:szCs w:val="26"/>
        </w:rPr>
      </w:pPr>
      <w:r w:rsidRPr="009F56B7">
        <w:rPr>
          <w:spacing w:val="-3"/>
          <w:sz w:val="26"/>
          <w:szCs w:val="26"/>
        </w:rPr>
        <w:t xml:space="preserve">Если при переводе в другое структурное подразделение </w:t>
      </w:r>
      <w:r w:rsidRPr="009F56B7">
        <w:rPr>
          <w:rFonts w:eastAsia="Calibri"/>
          <w:spacing w:val="-3"/>
          <w:sz w:val="26"/>
          <w:szCs w:val="26"/>
        </w:rPr>
        <w:t xml:space="preserve">должность работника предусмотрена </w:t>
      </w:r>
      <w:r w:rsidRPr="009F56B7">
        <w:rPr>
          <w:sz w:val="26"/>
          <w:szCs w:val="26"/>
        </w:rPr>
        <w:t xml:space="preserve">Приказом № 251н или </w:t>
      </w:r>
      <w:r w:rsidRPr="009F56B7">
        <w:rPr>
          <w:rFonts w:eastAsia="Calibri"/>
          <w:spacing w:val="-3"/>
          <w:sz w:val="26"/>
          <w:szCs w:val="26"/>
        </w:rPr>
        <w:t xml:space="preserve">в обязанности работника согласно должностной инструкции включено выполнение </w:t>
      </w:r>
      <w:r w:rsidRPr="009F56B7">
        <w:rPr>
          <w:rFonts w:eastAsia="Calibri"/>
          <w:sz w:val="26"/>
          <w:szCs w:val="26"/>
        </w:rPr>
        <w:t xml:space="preserve">работ, предусмотренных </w:t>
      </w:r>
      <w:r w:rsidRPr="009F56B7">
        <w:rPr>
          <w:sz w:val="26"/>
          <w:szCs w:val="26"/>
        </w:rPr>
        <w:t xml:space="preserve">Приказом № 251н, </w:t>
      </w:r>
      <w:r w:rsidRPr="009F56B7">
        <w:rPr>
          <w:bCs/>
          <w:sz w:val="26"/>
          <w:szCs w:val="26"/>
        </w:rPr>
        <w:t xml:space="preserve">с работником заключается договор о полной индивидуальной материальной </w:t>
      </w:r>
      <w:r w:rsidRPr="009F56B7">
        <w:rPr>
          <w:bCs/>
          <w:sz w:val="26"/>
          <w:szCs w:val="26"/>
        </w:rPr>
        <w:lastRenderedPageBreak/>
        <w:t>ответственности по новой должности в порядке, предусмотренном разделом 3 настоящего Положения.</w:t>
      </w:r>
    </w:p>
    <w:p w:rsidR="00AF009E" w:rsidRPr="009F56B7" w:rsidRDefault="00AF009E" w:rsidP="009F56B7">
      <w:pPr>
        <w:shd w:val="clear" w:color="auto" w:fill="FFFFFF"/>
        <w:tabs>
          <w:tab w:val="left" w:pos="-3402"/>
        </w:tabs>
        <w:autoSpaceDN w:val="0"/>
        <w:adjustRightInd w:val="0"/>
        <w:ind w:firstLine="709"/>
        <w:contextualSpacing/>
        <w:jc w:val="both"/>
        <w:rPr>
          <w:spacing w:val="-3"/>
          <w:sz w:val="26"/>
          <w:szCs w:val="26"/>
        </w:rPr>
      </w:pPr>
      <w:r w:rsidRPr="009F56B7">
        <w:rPr>
          <w:rFonts w:eastAsia="Calibri"/>
          <w:sz w:val="26"/>
          <w:szCs w:val="26"/>
        </w:rPr>
        <w:t xml:space="preserve">В </w:t>
      </w:r>
      <w:r w:rsidRPr="009F56B7">
        <w:rPr>
          <w:bCs/>
          <w:sz w:val="26"/>
          <w:szCs w:val="26"/>
        </w:rPr>
        <w:t xml:space="preserve">случае перевода </w:t>
      </w:r>
      <w:r w:rsidRPr="009F56B7">
        <w:rPr>
          <w:rFonts w:eastAsia="Calibri"/>
          <w:sz w:val="26"/>
          <w:szCs w:val="26"/>
        </w:rPr>
        <w:t xml:space="preserve">материально ответственного лица в пределах </w:t>
      </w:r>
      <w:proofErr w:type="gramStart"/>
      <w:r w:rsidRPr="009F56B7">
        <w:rPr>
          <w:rFonts w:eastAsia="Calibri"/>
          <w:sz w:val="26"/>
          <w:szCs w:val="26"/>
        </w:rPr>
        <w:t>одного  структурного</w:t>
      </w:r>
      <w:proofErr w:type="gramEnd"/>
      <w:r w:rsidRPr="009F56B7">
        <w:rPr>
          <w:rFonts w:eastAsia="Calibri"/>
          <w:sz w:val="26"/>
          <w:szCs w:val="26"/>
        </w:rPr>
        <w:t xml:space="preserve"> подразделения </w:t>
      </w:r>
      <w:r w:rsidRPr="009F56B7">
        <w:rPr>
          <w:bCs/>
          <w:sz w:val="26"/>
          <w:szCs w:val="26"/>
        </w:rPr>
        <w:t xml:space="preserve">на должность, которая связана с обслуживанием тех же материальных ценностей, </w:t>
      </w:r>
      <w:r w:rsidR="00441E8A" w:rsidRPr="009F56B7">
        <w:rPr>
          <w:bCs/>
          <w:sz w:val="26"/>
          <w:szCs w:val="26"/>
        </w:rPr>
        <w:t xml:space="preserve">с ним </w:t>
      </w:r>
      <w:r w:rsidRPr="009F56B7">
        <w:rPr>
          <w:bCs/>
          <w:sz w:val="26"/>
          <w:szCs w:val="26"/>
        </w:rPr>
        <w:t>заключается новый договор о полной индивидуальной материальной ответственности по новой должности</w:t>
      </w:r>
      <w:r w:rsidRPr="009F56B7">
        <w:rPr>
          <w:sz w:val="26"/>
          <w:szCs w:val="26"/>
        </w:rPr>
        <w:t>, условия которого будут определяться исходя из новых обязанностей работника</w:t>
      </w:r>
      <w:r w:rsidR="00441E8A" w:rsidRPr="009F56B7">
        <w:rPr>
          <w:sz w:val="26"/>
          <w:szCs w:val="26"/>
        </w:rPr>
        <w:t xml:space="preserve">, и передача материальных ценностей другому работнику не производится. </w:t>
      </w:r>
      <w:r w:rsidR="004900A9" w:rsidRPr="009F56B7">
        <w:rPr>
          <w:sz w:val="26"/>
          <w:szCs w:val="26"/>
        </w:rPr>
        <w:t xml:space="preserve">Если </w:t>
      </w:r>
      <w:r w:rsidR="00441E8A" w:rsidRPr="009F56B7">
        <w:rPr>
          <w:sz w:val="26"/>
          <w:szCs w:val="26"/>
        </w:rPr>
        <w:t xml:space="preserve">при переводе </w:t>
      </w:r>
      <w:r w:rsidR="007D2E0E" w:rsidRPr="009F56B7">
        <w:rPr>
          <w:sz w:val="26"/>
          <w:szCs w:val="26"/>
        </w:rPr>
        <w:t xml:space="preserve">новая </w:t>
      </w:r>
      <w:r w:rsidR="004900A9" w:rsidRPr="009F56B7">
        <w:rPr>
          <w:sz w:val="26"/>
          <w:szCs w:val="26"/>
        </w:rPr>
        <w:t>дол</w:t>
      </w:r>
      <w:r w:rsidR="007D2E0E" w:rsidRPr="009F56B7">
        <w:rPr>
          <w:sz w:val="26"/>
          <w:szCs w:val="26"/>
        </w:rPr>
        <w:t xml:space="preserve">жность связана с обслуживанием </w:t>
      </w:r>
      <w:r w:rsidR="004900A9" w:rsidRPr="009F56B7">
        <w:rPr>
          <w:sz w:val="26"/>
          <w:szCs w:val="26"/>
        </w:rPr>
        <w:t>иных материальных ценностей</w:t>
      </w:r>
      <w:r w:rsidR="00441E8A" w:rsidRPr="009F56B7">
        <w:rPr>
          <w:sz w:val="26"/>
          <w:szCs w:val="26"/>
        </w:rPr>
        <w:t>,</w:t>
      </w:r>
      <w:r w:rsidR="004900A9" w:rsidRPr="009F56B7">
        <w:rPr>
          <w:sz w:val="26"/>
          <w:szCs w:val="26"/>
        </w:rPr>
        <w:t xml:space="preserve"> </w:t>
      </w:r>
      <w:r w:rsidR="00441E8A" w:rsidRPr="009F56B7">
        <w:rPr>
          <w:bCs/>
          <w:sz w:val="26"/>
          <w:szCs w:val="26"/>
        </w:rPr>
        <w:t xml:space="preserve">с работником заключается новый договор о полной индивидуальной материальной ответственности по новой должности, и </w:t>
      </w:r>
      <w:r w:rsidR="00441E8A" w:rsidRPr="009F56B7">
        <w:rPr>
          <w:spacing w:val="-3"/>
          <w:sz w:val="26"/>
          <w:szCs w:val="26"/>
        </w:rPr>
        <w:t>руководитель структурного подразделения определяет работника, которому будет осуществлена передача материальных ценностей по должности, с которой работник перевелся.</w:t>
      </w:r>
    </w:p>
    <w:p w:rsidR="001B0B2A" w:rsidRPr="009F56B7" w:rsidRDefault="001B0B2A" w:rsidP="009F56B7">
      <w:pPr>
        <w:shd w:val="clear" w:color="auto" w:fill="FFFFFF"/>
        <w:tabs>
          <w:tab w:val="left" w:pos="-3402"/>
        </w:tabs>
        <w:autoSpaceDN w:val="0"/>
        <w:adjustRightInd w:val="0"/>
        <w:ind w:firstLine="709"/>
        <w:contextualSpacing/>
        <w:jc w:val="both"/>
        <w:rPr>
          <w:spacing w:val="-3"/>
          <w:sz w:val="26"/>
          <w:szCs w:val="26"/>
        </w:rPr>
      </w:pPr>
      <w:r w:rsidRPr="009F56B7">
        <w:rPr>
          <w:spacing w:val="-3"/>
          <w:sz w:val="26"/>
          <w:szCs w:val="26"/>
        </w:rPr>
        <w:t>4.4. Служебная записка направляется через ИСУ руководителем структурного подразделения в УП УУН</w:t>
      </w:r>
      <w:r w:rsidR="00F45C2B" w:rsidRPr="009F56B7">
        <w:rPr>
          <w:spacing w:val="-3"/>
          <w:sz w:val="26"/>
          <w:szCs w:val="26"/>
        </w:rPr>
        <w:t>и</w:t>
      </w:r>
      <w:r w:rsidRPr="009F56B7">
        <w:rPr>
          <w:spacing w:val="-3"/>
          <w:sz w:val="26"/>
          <w:szCs w:val="26"/>
        </w:rPr>
        <w:t xml:space="preserve">Т не позднее чем за 10 рабочих дней до увольнения работника/ перевода </w:t>
      </w:r>
      <w:r w:rsidR="00441E8A" w:rsidRPr="009F56B7">
        <w:rPr>
          <w:spacing w:val="-3"/>
          <w:sz w:val="26"/>
          <w:szCs w:val="26"/>
        </w:rPr>
        <w:t>на другую должность</w:t>
      </w:r>
      <w:r w:rsidRPr="009F56B7">
        <w:rPr>
          <w:spacing w:val="-3"/>
          <w:sz w:val="26"/>
          <w:szCs w:val="26"/>
        </w:rPr>
        <w:t>/ ухода в отпуск по уходу за ребенком или иные длительные отпуска.».</w:t>
      </w:r>
    </w:p>
    <w:p w:rsidR="00D737FF" w:rsidRPr="009F56B7" w:rsidRDefault="00D737FF" w:rsidP="009F56B7">
      <w:pPr>
        <w:shd w:val="clear" w:color="auto" w:fill="FFFFFF"/>
        <w:tabs>
          <w:tab w:val="left" w:pos="-3402"/>
        </w:tabs>
        <w:autoSpaceDN w:val="0"/>
        <w:adjustRightInd w:val="0"/>
        <w:ind w:firstLine="709"/>
        <w:contextualSpacing/>
        <w:jc w:val="both"/>
        <w:rPr>
          <w:spacing w:val="-3"/>
          <w:sz w:val="26"/>
          <w:szCs w:val="26"/>
        </w:rPr>
      </w:pPr>
      <w:r w:rsidRPr="009F56B7">
        <w:rPr>
          <w:spacing w:val="-3"/>
          <w:sz w:val="26"/>
          <w:szCs w:val="26"/>
        </w:rPr>
        <w:t>1.5. Исключить п. 4.3.</w:t>
      </w:r>
    </w:p>
    <w:p w:rsidR="00D737FF" w:rsidRPr="009F56B7" w:rsidRDefault="00D737FF" w:rsidP="009F56B7">
      <w:pPr>
        <w:shd w:val="clear" w:color="auto" w:fill="FFFFFF"/>
        <w:tabs>
          <w:tab w:val="left" w:pos="-3402"/>
        </w:tabs>
        <w:autoSpaceDN w:val="0"/>
        <w:adjustRightInd w:val="0"/>
        <w:ind w:firstLine="709"/>
        <w:contextualSpacing/>
        <w:jc w:val="both"/>
        <w:rPr>
          <w:color w:val="000000"/>
          <w:sz w:val="26"/>
          <w:szCs w:val="26"/>
          <w:shd w:val="clear" w:color="auto" w:fill="FFFFFF"/>
        </w:rPr>
      </w:pPr>
      <w:r w:rsidRPr="009F56B7">
        <w:rPr>
          <w:color w:val="000000"/>
          <w:sz w:val="26"/>
          <w:szCs w:val="26"/>
          <w:shd w:val="clear" w:color="auto" w:fill="FFFFFF"/>
        </w:rPr>
        <w:t>1.6. Из пункта 4.8 исключить слова «, в случае отклонений (недостача, излишки) формируется ведомость расхождений по результатам инвентаризации (ф.0504092)».</w:t>
      </w:r>
    </w:p>
    <w:p w:rsidR="00D737FF" w:rsidRPr="009F56B7" w:rsidRDefault="00D737FF" w:rsidP="009F56B7">
      <w:pPr>
        <w:shd w:val="clear" w:color="auto" w:fill="FFFFFF"/>
        <w:tabs>
          <w:tab w:val="left" w:pos="-3402"/>
        </w:tabs>
        <w:autoSpaceDN w:val="0"/>
        <w:adjustRightInd w:val="0"/>
        <w:ind w:firstLine="709"/>
        <w:contextualSpacing/>
        <w:jc w:val="both"/>
        <w:rPr>
          <w:spacing w:val="-3"/>
          <w:sz w:val="26"/>
          <w:szCs w:val="26"/>
        </w:rPr>
      </w:pPr>
      <w:r w:rsidRPr="009F56B7">
        <w:rPr>
          <w:color w:val="000000"/>
          <w:sz w:val="26"/>
          <w:szCs w:val="26"/>
          <w:shd w:val="clear" w:color="auto" w:fill="FFFFFF"/>
        </w:rPr>
        <w:t>1.7. Пункты 4.3 – 4.14 считать пунктами 4.2 - 4.13 соответственно.</w:t>
      </w:r>
    </w:p>
    <w:p w:rsidR="00441E8A" w:rsidRPr="009F56B7" w:rsidRDefault="00E04D0D" w:rsidP="009F56B7">
      <w:pPr>
        <w:shd w:val="clear" w:color="auto" w:fill="FFFFFF"/>
        <w:tabs>
          <w:tab w:val="left" w:pos="-3402"/>
        </w:tabs>
        <w:autoSpaceDN w:val="0"/>
        <w:adjustRightInd w:val="0"/>
        <w:ind w:firstLine="709"/>
        <w:contextualSpacing/>
        <w:jc w:val="both"/>
        <w:rPr>
          <w:spacing w:val="-3"/>
          <w:sz w:val="26"/>
          <w:szCs w:val="26"/>
        </w:rPr>
      </w:pPr>
      <w:r w:rsidRPr="009F56B7">
        <w:rPr>
          <w:spacing w:val="-3"/>
          <w:sz w:val="26"/>
          <w:szCs w:val="26"/>
        </w:rPr>
        <w:t>1.</w:t>
      </w:r>
      <w:r w:rsidR="00D737FF" w:rsidRPr="009F56B7">
        <w:rPr>
          <w:spacing w:val="-3"/>
          <w:sz w:val="26"/>
          <w:szCs w:val="26"/>
        </w:rPr>
        <w:t>8</w:t>
      </w:r>
      <w:r w:rsidR="00441E8A" w:rsidRPr="009F56B7">
        <w:rPr>
          <w:spacing w:val="-3"/>
          <w:sz w:val="26"/>
          <w:szCs w:val="26"/>
        </w:rPr>
        <w:t xml:space="preserve">. </w:t>
      </w:r>
      <w:r w:rsidRPr="009F56B7">
        <w:rPr>
          <w:spacing w:val="-3"/>
          <w:sz w:val="26"/>
          <w:szCs w:val="26"/>
        </w:rPr>
        <w:t xml:space="preserve">Внести изменения в форму служебной записки об определении нового материально ответственного лица, являющуюся Приложением № 4 к Положению, изложив согласно приложению к настоящему приказу. </w:t>
      </w:r>
    </w:p>
    <w:p w:rsidR="004C23DF" w:rsidRPr="009F56B7" w:rsidRDefault="004C23DF" w:rsidP="009F56B7">
      <w:pPr>
        <w:shd w:val="clear" w:color="auto" w:fill="FFFFFF"/>
        <w:tabs>
          <w:tab w:val="left" w:pos="-3402"/>
        </w:tabs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9F56B7">
        <w:rPr>
          <w:sz w:val="26"/>
          <w:szCs w:val="26"/>
        </w:rPr>
        <w:t xml:space="preserve">2. Внести следующие изменения в </w:t>
      </w:r>
      <w:r w:rsidRPr="009F56B7">
        <w:rPr>
          <w:bCs/>
          <w:sz w:val="26"/>
          <w:szCs w:val="26"/>
        </w:rPr>
        <w:t>Положение о центрах материальной ответственности, утвержденное приказом УУНиТ от 11.04.2024 № 1075</w:t>
      </w:r>
      <w:r w:rsidRPr="009F56B7">
        <w:rPr>
          <w:sz w:val="26"/>
          <w:szCs w:val="26"/>
        </w:rPr>
        <w:t>:</w:t>
      </w:r>
    </w:p>
    <w:p w:rsidR="007D2E0E" w:rsidRPr="009F56B7" w:rsidRDefault="004C23DF" w:rsidP="009F56B7">
      <w:pPr>
        <w:ind w:firstLine="709"/>
        <w:jc w:val="both"/>
        <w:rPr>
          <w:sz w:val="26"/>
          <w:szCs w:val="26"/>
        </w:rPr>
      </w:pPr>
      <w:r w:rsidRPr="009F56B7">
        <w:rPr>
          <w:sz w:val="26"/>
          <w:szCs w:val="26"/>
        </w:rPr>
        <w:t xml:space="preserve">2.1. </w:t>
      </w:r>
      <w:r w:rsidR="007D2E0E" w:rsidRPr="009F56B7">
        <w:rPr>
          <w:sz w:val="26"/>
          <w:szCs w:val="26"/>
        </w:rPr>
        <w:t xml:space="preserve">Абзац третий пункта 1 изложить в следующей редакции: </w:t>
      </w:r>
    </w:p>
    <w:p w:rsidR="007D2E0E" w:rsidRPr="009F56B7" w:rsidRDefault="007D2E0E" w:rsidP="009F56B7">
      <w:pPr>
        <w:ind w:firstLine="709"/>
        <w:jc w:val="both"/>
        <w:rPr>
          <w:sz w:val="26"/>
          <w:szCs w:val="26"/>
        </w:rPr>
      </w:pPr>
      <w:r w:rsidRPr="009F56B7">
        <w:rPr>
          <w:sz w:val="26"/>
          <w:szCs w:val="26"/>
        </w:rPr>
        <w:t>«- Приказа Минтруда России от 16.04.2025 N 251н «Об утверждении перечней должностей и работ, замещаемых или выполняемых работниками, с которыми работодатель может заключать письменные договоры о полной индивидуальной или коллективной (бригадной) материальной ответственности, а также типовых форм договоров о полной материальной ответственности</w:t>
      </w:r>
      <w:r w:rsidR="003E78EC" w:rsidRPr="009F56B7">
        <w:rPr>
          <w:sz w:val="26"/>
          <w:szCs w:val="26"/>
        </w:rPr>
        <w:t>;»</w:t>
      </w:r>
      <w:r w:rsidRPr="009F56B7">
        <w:rPr>
          <w:sz w:val="26"/>
          <w:szCs w:val="26"/>
        </w:rPr>
        <w:t>.</w:t>
      </w:r>
    </w:p>
    <w:p w:rsidR="0090668D" w:rsidRPr="009F56B7" w:rsidRDefault="007D2E0E" w:rsidP="009F56B7">
      <w:pPr>
        <w:tabs>
          <w:tab w:val="left" w:pos="993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9F56B7">
        <w:rPr>
          <w:sz w:val="26"/>
          <w:szCs w:val="26"/>
        </w:rPr>
        <w:t>3</w:t>
      </w:r>
      <w:r w:rsidR="00FF27BF" w:rsidRPr="009F56B7">
        <w:rPr>
          <w:sz w:val="26"/>
          <w:szCs w:val="26"/>
        </w:rPr>
        <w:t xml:space="preserve">. </w:t>
      </w:r>
      <w:r w:rsidR="0090668D" w:rsidRPr="009F56B7">
        <w:rPr>
          <w:sz w:val="26"/>
          <w:szCs w:val="26"/>
        </w:rPr>
        <w:t>Управлению цифровой трансформации (Фазылова А.Х.) опубликова</w:t>
      </w:r>
      <w:r w:rsidR="00AF74AD" w:rsidRPr="009F56B7">
        <w:rPr>
          <w:sz w:val="26"/>
          <w:szCs w:val="26"/>
        </w:rPr>
        <w:t>ть</w:t>
      </w:r>
      <w:r w:rsidR="0090668D" w:rsidRPr="009F56B7">
        <w:rPr>
          <w:sz w:val="26"/>
          <w:szCs w:val="26"/>
        </w:rPr>
        <w:t xml:space="preserve"> настоящ</w:t>
      </w:r>
      <w:r w:rsidR="00AF74AD" w:rsidRPr="009F56B7">
        <w:rPr>
          <w:sz w:val="26"/>
          <w:szCs w:val="26"/>
        </w:rPr>
        <w:t>ий приказ</w:t>
      </w:r>
      <w:r w:rsidR="0090668D" w:rsidRPr="009F56B7">
        <w:rPr>
          <w:sz w:val="26"/>
          <w:szCs w:val="26"/>
        </w:rPr>
        <w:t xml:space="preserve"> в Правовой базе УУНиТ.</w:t>
      </w:r>
    </w:p>
    <w:p w:rsidR="00FF27BF" w:rsidRPr="009F56B7" w:rsidRDefault="007D2E0E" w:rsidP="009F56B7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9F56B7">
        <w:rPr>
          <w:sz w:val="26"/>
          <w:szCs w:val="26"/>
        </w:rPr>
        <w:t>4</w:t>
      </w:r>
      <w:r w:rsidR="00FF27BF" w:rsidRPr="009F56B7">
        <w:rPr>
          <w:sz w:val="26"/>
          <w:szCs w:val="26"/>
        </w:rPr>
        <w:t>. Общему отделу (Рахимова Д.Ф.) обеспечить рассылку настоящего приказа во все структурные подразделения университета.</w:t>
      </w:r>
    </w:p>
    <w:p w:rsidR="00FF27BF" w:rsidRPr="009F56B7" w:rsidRDefault="007D2E0E" w:rsidP="009F56B7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9F56B7">
        <w:rPr>
          <w:sz w:val="26"/>
          <w:szCs w:val="26"/>
        </w:rPr>
        <w:t>5</w:t>
      </w:r>
      <w:r w:rsidR="00FF27BF" w:rsidRPr="009F56B7">
        <w:rPr>
          <w:sz w:val="26"/>
          <w:szCs w:val="26"/>
        </w:rPr>
        <w:t>. Руководителям структурных подразделений, в том числе директорам филиалов УУНиТ</w:t>
      </w:r>
      <w:r w:rsidR="0058549A" w:rsidRPr="009F56B7">
        <w:rPr>
          <w:sz w:val="26"/>
          <w:szCs w:val="26"/>
        </w:rPr>
        <w:t>,</w:t>
      </w:r>
      <w:r w:rsidR="00FF27BF" w:rsidRPr="009F56B7">
        <w:rPr>
          <w:sz w:val="26"/>
          <w:szCs w:val="26"/>
        </w:rPr>
        <w:t xml:space="preserve"> ознакомить работников с настоящим приказом</w:t>
      </w:r>
      <w:r w:rsidR="00AF74AD" w:rsidRPr="009F56B7">
        <w:rPr>
          <w:sz w:val="26"/>
          <w:szCs w:val="26"/>
        </w:rPr>
        <w:t xml:space="preserve"> под подпись</w:t>
      </w:r>
      <w:r w:rsidR="00FF27BF" w:rsidRPr="009F56B7">
        <w:rPr>
          <w:sz w:val="26"/>
          <w:szCs w:val="26"/>
        </w:rPr>
        <w:t>.</w:t>
      </w:r>
    </w:p>
    <w:p w:rsidR="00385B8C" w:rsidRPr="009F56B7" w:rsidRDefault="007D2E0E" w:rsidP="009F56B7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9F56B7">
        <w:rPr>
          <w:sz w:val="26"/>
          <w:szCs w:val="26"/>
        </w:rPr>
        <w:t>6</w:t>
      </w:r>
      <w:r w:rsidR="00DC43FE" w:rsidRPr="009F56B7">
        <w:rPr>
          <w:sz w:val="26"/>
          <w:szCs w:val="26"/>
        </w:rPr>
        <w:t xml:space="preserve">. </w:t>
      </w:r>
      <w:r w:rsidR="00E04198" w:rsidRPr="009F56B7">
        <w:rPr>
          <w:sz w:val="26"/>
          <w:szCs w:val="26"/>
        </w:rPr>
        <w:t>Настоящий приказ вступае</w:t>
      </w:r>
      <w:r w:rsidR="00385B8C" w:rsidRPr="009F56B7">
        <w:rPr>
          <w:sz w:val="26"/>
          <w:szCs w:val="26"/>
        </w:rPr>
        <w:t xml:space="preserve">т в силу </w:t>
      </w:r>
      <w:r w:rsidR="00DC43FE" w:rsidRPr="009F56B7">
        <w:rPr>
          <w:sz w:val="26"/>
          <w:szCs w:val="26"/>
        </w:rPr>
        <w:t>с 1 сентября 2025 года.</w:t>
      </w:r>
    </w:p>
    <w:p w:rsidR="00FF27BF" w:rsidRPr="009F56B7" w:rsidRDefault="007D2E0E" w:rsidP="009F56B7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9F56B7">
        <w:rPr>
          <w:sz w:val="26"/>
          <w:szCs w:val="26"/>
        </w:rPr>
        <w:t>7</w:t>
      </w:r>
      <w:r w:rsidR="00FF27BF" w:rsidRPr="009F56B7">
        <w:rPr>
          <w:sz w:val="26"/>
          <w:szCs w:val="26"/>
        </w:rPr>
        <w:t>. Контроль за исполнением настоящего приказа оставляю за собой.</w:t>
      </w:r>
    </w:p>
    <w:p w:rsidR="00FF27BF" w:rsidRDefault="00FF27BF" w:rsidP="009F56B7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  <w:u w:val="single"/>
        </w:rPr>
      </w:pPr>
    </w:p>
    <w:p w:rsidR="009F56B7" w:rsidRPr="009F56B7" w:rsidRDefault="009F56B7" w:rsidP="009F56B7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  <w:u w:val="single"/>
        </w:rPr>
      </w:pPr>
    </w:p>
    <w:p w:rsidR="00FF27BF" w:rsidRPr="009F56B7" w:rsidRDefault="00FF27BF" w:rsidP="009F56B7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  <w:u w:val="single"/>
        </w:rPr>
      </w:pPr>
    </w:p>
    <w:p w:rsidR="00FF27BF" w:rsidRPr="009F56B7" w:rsidRDefault="00FF27BF" w:rsidP="009F56B7">
      <w:pPr>
        <w:jc w:val="center"/>
        <w:rPr>
          <w:sz w:val="26"/>
          <w:szCs w:val="26"/>
        </w:rPr>
      </w:pPr>
      <w:r w:rsidRPr="009F56B7">
        <w:rPr>
          <w:sz w:val="26"/>
          <w:szCs w:val="26"/>
        </w:rPr>
        <w:t>Ректор</w:t>
      </w:r>
      <w:r w:rsidRPr="009F56B7">
        <w:rPr>
          <w:sz w:val="26"/>
          <w:szCs w:val="26"/>
        </w:rPr>
        <w:tab/>
      </w:r>
      <w:r w:rsidRPr="009F56B7">
        <w:rPr>
          <w:sz w:val="26"/>
          <w:szCs w:val="26"/>
        </w:rPr>
        <w:tab/>
      </w:r>
      <w:r w:rsidRPr="009F56B7">
        <w:rPr>
          <w:sz w:val="26"/>
          <w:szCs w:val="26"/>
        </w:rPr>
        <w:tab/>
      </w:r>
      <w:r w:rsidRPr="009F56B7">
        <w:rPr>
          <w:sz w:val="26"/>
          <w:szCs w:val="26"/>
        </w:rPr>
        <w:tab/>
      </w:r>
      <w:r w:rsidRPr="009F56B7">
        <w:rPr>
          <w:sz w:val="26"/>
          <w:szCs w:val="26"/>
        </w:rPr>
        <w:tab/>
      </w:r>
      <w:r w:rsidRPr="009F56B7">
        <w:rPr>
          <w:sz w:val="26"/>
          <w:szCs w:val="26"/>
        </w:rPr>
        <w:tab/>
      </w:r>
      <w:r w:rsidRPr="009F56B7">
        <w:rPr>
          <w:sz w:val="26"/>
          <w:szCs w:val="26"/>
        </w:rPr>
        <w:tab/>
      </w:r>
      <w:r w:rsidRPr="009F56B7">
        <w:rPr>
          <w:sz w:val="26"/>
          <w:szCs w:val="26"/>
        </w:rPr>
        <w:tab/>
      </w:r>
      <w:r w:rsidRPr="009F56B7">
        <w:rPr>
          <w:sz w:val="26"/>
          <w:szCs w:val="26"/>
        </w:rPr>
        <w:tab/>
      </w:r>
      <w:r w:rsidRPr="009F56B7">
        <w:rPr>
          <w:sz w:val="26"/>
          <w:szCs w:val="26"/>
        </w:rPr>
        <w:tab/>
      </w:r>
      <w:r w:rsidR="009F56B7">
        <w:rPr>
          <w:sz w:val="26"/>
          <w:szCs w:val="26"/>
        </w:rPr>
        <w:t xml:space="preserve">     </w:t>
      </w:r>
      <w:bookmarkStart w:id="0" w:name="_GoBack"/>
      <w:bookmarkEnd w:id="0"/>
      <w:r w:rsidRPr="009F56B7">
        <w:rPr>
          <w:sz w:val="26"/>
          <w:szCs w:val="26"/>
        </w:rPr>
        <w:t>В.П. Захаров</w:t>
      </w:r>
    </w:p>
    <w:p w:rsidR="0058549A" w:rsidRDefault="0058549A" w:rsidP="009F56B7">
      <w:pPr>
        <w:jc w:val="center"/>
        <w:rPr>
          <w:sz w:val="26"/>
          <w:szCs w:val="26"/>
        </w:rPr>
      </w:pPr>
    </w:p>
    <w:p w:rsidR="009F56B7" w:rsidRDefault="009F56B7" w:rsidP="009F56B7">
      <w:pPr>
        <w:jc w:val="center"/>
        <w:rPr>
          <w:sz w:val="26"/>
          <w:szCs w:val="26"/>
        </w:rPr>
      </w:pPr>
    </w:p>
    <w:p w:rsidR="00E04D0D" w:rsidRPr="00E04D0D" w:rsidRDefault="00E04D0D" w:rsidP="004900A9">
      <w:pPr>
        <w:contextualSpacing/>
        <w:jc w:val="right"/>
        <w:rPr>
          <w:rFonts w:eastAsia="Calibri"/>
        </w:rPr>
      </w:pPr>
      <w:r w:rsidRPr="00E04D0D">
        <w:rPr>
          <w:rFonts w:eastAsia="Calibri"/>
        </w:rPr>
        <w:lastRenderedPageBreak/>
        <w:t>Приложение</w:t>
      </w:r>
    </w:p>
    <w:p w:rsidR="00E04D0D" w:rsidRPr="00E04D0D" w:rsidRDefault="00E04D0D" w:rsidP="004900A9">
      <w:pPr>
        <w:contextualSpacing/>
        <w:jc w:val="right"/>
        <w:rPr>
          <w:rFonts w:eastAsia="Calibri"/>
        </w:rPr>
      </w:pPr>
      <w:r w:rsidRPr="00E04D0D">
        <w:rPr>
          <w:rFonts w:eastAsia="Calibri"/>
        </w:rPr>
        <w:t xml:space="preserve">к приказу от </w:t>
      </w:r>
      <w:r w:rsidR="009F56B7">
        <w:rPr>
          <w:rFonts w:eastAsia="Calibri"/>
        </w:rPr>
        <w:t>14.08.</w:t>
      </w:r>
      <w:r w:rsidRPr="00E04D0D">
        <w:rPr>
          <w:rFonts w:eastAsia="Calibri"/>
        </w:rPr>
        <w:t>2025 №</w:t>
      </w:r>
      <w:r w:rsidR="009F56B7">
        <w:rPr>
          <w:rFonts w:eastAsia="Calibri"/>
        </w:rPr>
        <w:t xml:space="preserve"> 2297</w:t>
      </w:r>
    </w:p>
    <w:p w:rsidR="00E04D0D" w:rsidRPr="00E04D0D" w:rsidRDefault="00E04D0D" w:rsidP="004900A9">
      <w:pPr>
        <w:contextualSpacing/>
        <w:jc w:val="right"/>
        <w:rPr>
          <w:rFonts w:eastAsia="Calibri"/>
        </w:rPr>
      </w:pPr>
    </w:p>
    <w:p w:rsidR="004900A9" w:rsidRPr="00E04D0D" w:rsidRDefault="004900A9" w:rsidP="004900A9">
      <w:pPr>
        <w:contextualSpacing/>
        <w:jc w:val="right"/>
        <w:rPr>
          <w:rFonts w:eastAsia="Calibri"/>
        </w:rPr>
      </w:pPr>
      <w:r w:rsidRPr="00E04D0D">
        <w:rPr>
          <w:rFonts w:eastAsia="Calibri"/>
        </w:rPr>
        <w:t>Приложение № 4</w:t>
      </w:r>
    </w:p>
    <w:p w:rsidR="004900A9" w:rsidRPr="00E04D0D" w:rsidRDefault="004900A9" w:rsidP="004900A9">
      <w:pPr>
        <w:contextualSpacing/>
        <w:jc w:val="right"/>
        <w:rPr>
          <w:rFonts w:eastAsia="Calibri"/>
        </w:rPr>
      </w:pPr>
      <w:r w:rsidRPr="00E04D0D">
        <w:rPr>
          <w:rFonts w:eastAsia="Calibri"/>
        </w:rPr>
        <w:t xml:space="preserve">                                                                                          к Положению о материальной</w:t>
      </w:r>
    </w:p>
    <w:p w:rsidR="004900A9" w:rsidRPr="00E04D0D" w:rsidRDefault="004900A9" w:rsidP="004900A9">
      <w:pPr>
        <w:contextualSpacing/>
        <w:jc w:val="right"/>
        <w:rPr>
          <w:rFonts w:eastAsia="Calibri"/>
        </w:rPr>
      </w:pPr>
      <w:r w:rsidRPr="00E04D0D">
        <w:rPr>
          <w:rFonts w:eastAsia="Calibri"/>
        </w:rPr>
        <w:t xml:space="preserve">                                                                                      ответственности работников</w:t>
      </w:r>
    </w:p>
    <w:p w:rsidR="004900A9" w:rsidRPr="00E04D0D" w:rsidRDefault="004900A9" w:rsidP="004900A9">
      <w:pPr>
        <w:contextualSpacing/>
        <w:jc w:val="right"/>
        <w:rPr>
          <w:rFonts w:eastAsia="Calibri"/>
        </w:rPr>
      </w:pPr>
      <w:r w:rsidRPr="00E04D0D">
        <w:rPr>
          <w:rFonts w:eastAsia="Calibri"/>
        </w:rPr>
        <w:t xml:space="preserve">                                                                        </w:t>
      </w:r>
      <w:r w:rsidR="00E04D0D" w:rsidRPr="00E04D0D">
        <w:rPr>
          <w:rFonts w:eastAsia="Calibri"/>
        </w:rPr>
        <w:t>университета</w:t>
      </w:r>
    </w:p>
    <w:p w:rsidR="004900A9" w:rsidRPr="00804972" w:rsidRDefault="004900A9" w:rsidP="004900A9">
      <w:pPr>
        <w:contextualSpacing/>
        <w:jc w:val="center"/>
        <w:rPr>
          <w:rFonts w:eastAsia="Calibri"/>
          <w:sz w:val="26"/>
          <w:szCs w:val="26"/>
        </w:rPr>
      </w:pPr>
    </w:p>
    <w:p w:rsidR="00E04D0D" w:rsidRDefault="00E04D0D" w:rsidP="00E04D0D">
      <w:pPr>
        <w:ind w:left="5664"/>
        <w:contextualSpacing/>
        <w:rPr>
          <w:rFonts w:eastAsia="Calibri"/>
          <w:sz w:val="28"/>
          <w:szCs w:val="28"/>
        </w:rPr>
      </w:pPr>
      <w:r w:rsidRPr="00E04D0D">
        <w:rPr>
          <w:rFonts w:eastAsia="Calibri"/>
          <w:sz w:val="28"/>
          <w:szCs w:val="28"/>
        </w:rPr>
        <w:t xml:space="preserve">Проректору по </w:t>
      </w:r>
      <w:r>
        <w:rPr>
          <w:rFonts w:eastAsia="Calibri"/>
          <w:sz w:val="28"/>
          <w:szCs w:val="28"/>
        </w:rPr>
        <w:t xml:space="preserve">образовательной </w:t>
      </w:r>
    </w:p>
    <w:p w:rsidR="00E04D0D" w:rsidRDefault="00E04D0D" w:rsidP="00E04D0D">
      <w:pPr>
        <w:ind w:left="5664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деятельности </w:t>
      </w:r>
    </w:p>
    <w:p w:rsidR="00E04D0D" w:rsidRDefault="00E04D0D" w:rsidP="00E04D0D">
      <w:pPr>
        <w:ind w:left="5664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И.Р. </w:t>
      </w:r>
      <w:proofErr w:type="spellStart"/>
      <w:r>
        <w:rPr>
          <w:rFonts w:eastAsia="Calibri"/>
          <w:sz w:val="28"/>
          <w:szCs w:val="28"/>
        </w:rPr>
        <w:t>Кызыргулову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E04D0D" w:rsidRDefault="00E04D0D" w:rsidP="00E04D0D">
      <w:pPr>
        <w:ind w:left="5664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___________________________ </w:t>
      </w:r>
    </w:p>
    <w:p w:rsidR="00E04D0D" w:rsidRPr="00E04D0D" w:rsidRDefault="00E04D0D" w:rsidP="00E04D0D">
      <w:pPr>
        <w:ind w:left="5664"/>
        <w:contextualSpacing/>
        <w:rPr>
          <w:rFonts w:eastAsia="Calibri"/>
          <w:sz w:val="20"/>
          <w:szCs w:val="20"/>
        </w:rPr>
      </w:pPr>
      <w:r>
        <w:rPr>
          <w:rFonts w:eastAsia="Calibri"/>
          <w:sz w:val="28"/>
          <w:szCs w:val="28"/>
        </w:rPr>
        <w:t>(</w:t>
      </w:r>
      <w:r w:rsidRPr="00E04D0D">
        <w:rPr>
          <w:rFonts w:eastAsia="Calibri"/>
          <w:sz w:val="20"/>
          <w:szCs w:val="20"/>
        </w:rPr>
        <w:t>Ф.И.О., должность руководителя</w:t>
      </w:r>
    </w:p>
    <w:p w:rsidR="00E04D0D" w:rsidRPr="00E04D0D" w:rsidRDefault="00E04D0D" w:rsidP="00E04D0D">
      <w:pPr>
        <w:ind w:left="5664"/>
        <w:contextualSpacing/>
        <w:rPr>
          <w:rFonts w:eastAsia="Calibri"/>
          <w:sz w:val="20"/>
          <w:szCs w:val="20"/>
        </w:rPr>
      </w:pPr>
      <w:r w:rsidRPr="00E04D0D">
        <w:rPr>
          <w:rFonts w:eastAsia="Calibri"/>
          <w:sz w:val="20"/>
          <w:szCs w:val="20"/>
        </w:rPr>
        <w:t xml:space="preserve"> структурного подразделения)</w:t>
      </w:r>
    </w:p>
    <w:p w:rsidR="00E04D0D" w:rsidRPr="00E04D0D" w:rsidRDefault="00E04D0D" w:rsidP="00E04D0D">
      <w:pPr>
        <w:ind w:left="5664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</w:t>
      </w:r>
    </w:p>
    <w:p w:rsidR="00E04D0D" w:rsidRDefault="00E04D0D" w:rsidP="004900A9">
      <w:pPr>
        <w:contextualSpacing/>
        <w:jc w:val="center"/>
        <w:rPr>
          <w:rFonts w:eastAsia="Calibri"/>
          <w:b/>
          <w:sz w:val="28"/>
          <w:szCs w:val="28"/>
        </w:rPr>
      </w:pPr>
    </w:p>
    <w:p w:rsidR="00E04D0D" w:rsidRDefault="004900A9" w:rsidP="004900A9">
      <w:pPr>
        <w:contextualSpacing/>
        <w:jc w:val="center"/>
        <w:rPr>
          <w:rFonts w:eastAsia="Calibri"/>
          <w:b/>
          <w:sz w:val="28"/>
          <w:szCs w:val="28"/>
        </w:rPr>
      </w:pPr>
      <w:r w:rsidRPr="00804972">
        <w:rPr>
          <w:rFonts w:eastAsia="Calibri"/>
          <w:b/>
          <w:sz w:val="28"/>
          <w:szCs w:val="28"/>
        </w:rPr>
        <w:t xml:space="preserve">Служебная записка </w:t>
      </w:r>
    </w:p>
    <w:p w:rsidR="004900A9" w:rsidRPr="00804972" w:rsidRDefault="004900A9" w:rsidP="004900A9">
      <w:pPr>
        <w:contextualSpacing/>
        <w:jc w:val="center"/>
        <w:rPr>
          <w:rFonts w:eastAsia="Calibri"/>
          <w:sz w:val="26"/>
          <w:szCs w:val="26"/>
        </w:rPr>
      </w:pPr>
      <w:r w:rsidRPr="00804972">
        <w:rPr>
          <w:rFonts w:eastAsia="Calibri"/>
          <w:b/>
          <w:sz w:val="28"/>
          <w:szCs w:val="28"/>
        </w:rPr>
        <w:t>об определении материально ответственного лица</w:t>
      </w:r>
    </w:p>
    <w:p w:rsidR="004900A9" w:rsidRPr="00804972" w:rsidRDefault="004900A9" w:rsidP="004900A9">
      <w:pPr>
        <w:contextualSpacing/>
        <w:jc w:val="center"/>
        <w:rPr>
          <w:rFonts w:eastAsia="Calibri"/>
          <w:sz w:val="26"/>
          <w:szCs w:val="26"/>
        </w:rPr>
      </w:pPr>
    </w:p>
    <w:tbl>
      <w:tblPr>
        <w:tblW w:w="1035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355"/>
      </w:tblGrid>
      <w:tr w:rsidR="004900A9" w:rsidRPr="00804972" w:rsidTr="001E5C6F">
        <w:tc>
          <w:tcPr>
            <w:tcW w:w="10355" w:type="dxa"/>
            <w:shd w:val="clear" w:color="auto" w:fill="auto"/>
          </w:tcPr>
          <w:p w:rsidR="00DC43FE" w:rsidRDefault="004D328B" w:rsidP="001E5C6F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pacing w:val="-3"/>
                <w:sz w:val="26"/>
                <w:szCs w:val="26"/>
              </w:rPr>
            </w:pPr>
            <w:r>
              <w:rPr>
                <w:rFonts w:eastAsia="Calibri"/>
                <w:spacing w:val="-3"/>
                <w:sz w:val="26"/>
                <w:szCs w:val="26"/>
              </w:rPr>
              <w:t xml:space="preserve">         </w:t>
            </w:r>
          </w:p>
          <w:p w:rsidR="00DC43FE" w:rsidRDefault="00DC43FE" w:rsidP="00DC43FE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pacing w:val="-3"/>
                <w:sz w:val="26"/>
                <w:szCs w:val="26"/>
              </w:rPr>
            </w:pPr>
            <w:r>
              <w:rPr>
                <w:rFonts w:eastAsia="Calibri"/>
                <w:spacing w:val="-3"/>
                <w:sz w:val="26"/>
                <w:szCs w:val="26"/>
              </w:rPr>
              <w:t>В связи с _______________________________________________________________</w:t>
            </w:r>
            <w:r w:rsidR="00E55EFA">
              <w:rPr>
                <w:rFonts w:eastAsia="Calibri"/>
                <w:spacing w:val="-3"/>
                <w:sz w:val="26"/>
                <w:szCs w:val="26"/>
              </w:rPr>
              <w:t>____</w:t>
            </w:r>
            <w:r>
              <w:rPr>
                <w:rFonts w:eastAsia="Calibri"/>
                <w:spacing w:val="-3"/>
                <w:sz w:val="26"/>
                <w:szCs w:val="26"/>
              </w:rPr>
              <w:t xml:space="preserve">__ </w:t>
            </w:r>
          </w:p>
          <w:p w:rsidR="00E55EFA" w:rsidRDefault="00DC43FE" w:rsidP="00DC43FE">
            <w:pPr>
              <w:tabs>
                <w:tab w:val="left" w:pos="634"/>
              </w:tabs>
              <w:autoSpaceDN w:val="0"/>
              <w:adjustRightInd w:val="0"/>
              <w:jc w:val="center"/>
              <w:rPr>
                <w:spacing w:val="-3"/>
                <w:sz w:val="22"/>
                <w:szCs w:val="22"/>
              </w:rPr>
            </w:pPr>
            <w:r w:rsidRPr="004D328B">
              <w:rPr>
                <w:rFonts w:eastAsia="Calibri"/>
                <w:spacing w:val="-3"/>
                <w:sz w:val="22"/>
                <w:szCs w:val="22"/>
              </w:rPr>
              <w:t xml:space="preserve">(увольнением/ </w:t>
            </w:r>
            <w:r w:rsidRPr="004D328B">
              <w:rPr>
                <w:spacing w:val="-3"/>
                <w:sz w:val="22"/>
                <w:szCs w:val="22"/>
              </w:rPr>
              <w:t>переводом на другую должность/уходом в отпуск по уходу за ребенком</w:t>
            </w:r>
          </w:p>
          <w:p w:rsidR="00DC43FE" w:rsidRPr="004D328B" w:rsidRDefault="00DC43FE" w:rsidP="00DC43FE">
            <w:pPr>
              <w:tabs>
                <w:tab w:val="left" w:pos="634"/>
              </w:tabs>
              <w:autoSpaceDN w:val="0"/>
              <w:adjustRightInd w:val="0"/>
              <w:jc w:val="center"/>
              <w:rPr>
                <w:spacing w:val="-3"/>
                <w:sz w:val="22"/>
                <w:szCs w:val="22"/>
              </w:rPr>
            </w:pPr>
            <w:r w:rsidRPr="004D328B">
              <w:rPr>
                <w:spacing w:val="-3"/>
                <w:sz w:val="22"/>
                <w:szCs w:val="22"/>
              </w:rPr>
              <w:t xml:space="preserve"> или иные длительные отпуска (на срок более 3 месяцев)</w:t>
            </w:r>
          </w:p>
          <w:p w:rsidR="00DC43FE" w:rsidRDefault="00DC43FE" w:rsidP="00DC43FE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______________________________________________________________</w:t>
            </w:r>
            <w:r w:rsidR="00E55EFA">
              <w:rPr>
                <w:spacing w:val="-3"/>
                <w:sz w:val="28"/>
                <w:szCs w:val="28"/>
              </w:rPr>
              <w:t>_____</w:t>
            </w:r>
            <w:r>
              <w:rPr>
                <w:spacing w:val="-3"/>
                <w:sz w:val="28"/>
                <w:szCs w:val="28"/>
              </w:rPr>
              <w:t xml:space="preserve">_____ </w:t>
            </w:r>
          </w:p>
          <w:p w:rsidR="00DC43FE" w:rsidRPr="00E55EFA" w:rsidRDefault="00DC43FE" w:rsidP="00DC43FE">
            <w:pPr>
              <w:tabs>
                <w:tab w:val="left" w:pos="634"/>
              </w:tabs>
              <w:autoSpaceDN w:val="0"/>
              <w:adjustRightInd w:val="0"/>
              <w:jc w:val="center"/>
              <w:rPr>
                <w:spacing w:val="-3"/>
                <w:sz w:val="20"/>
                <w:szCs w:val="20"/>
              </w:rPr>
            </w:pPr>
            <w:r w:rsidRPr="00E55EFA">
              <w:rPr>
                <w:spacing w:val="-3"/>
                <w:sz w:val="20"/>
                <w:szCs w:val="20"/>
              </w:rPr>
              <w:t>(Ф.И.О. работника, должность)</w:t>
            </w:r>
          </w:p>
          <w:p w:rsidR="00DC43FE" w:rsidRDefault="00DC43FE" w:rsidP="00DC43FE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pacing w:val="-3"/>
                <w:sz w:val="28"/>
                <w:szCs w:val="28"/>
              </w:rPr>
            </w:pPr>
            <w:r>
              <w:rPr>
                <w:rFonts w:eastAsia="Calibri"/>
                <w:spacing w:val="-3"/>
                <w:sz w:val="26"/>
                <w:szCs w:val="26"/>
              </w:rPr>
              <w:t>который является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 xml:space="preserve"> материально ответственным лицом в/на</w:t>
            </w:r>
          </w:p>
          <w:p w:rsidR="00DC43FE" w:rsidRPr="00804972" w:rsidRDefault="00DC43FE" w:rsidP="00DC43FE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pacing w:val="-3"/>
                <w:sz w:val="26"/>
                <w:szCs w:val="26"/>
              </w:rPr>
            </w:pPr>
            <w:r>
              <w:rPr>
                <w:rFonts w:eastAsia="Calibri"/>
                <w:spacing w:val="-3"/>
                <w:sz w:val="28"/>
                <w:szCs w:val="28"/>
              </w:rPr>
              <w:t>____________________________________________________</w:t>
            </w:r>
            <w:r w:rsidR="00E55EFA">
              <w:rPr>
                <w:rFonts w:eastAsia="Calibri"/>
                <w:spacing w:val="-3"/>
                <w:sz w:val="28"/>
                <w:szCs w:val="28"/>
              </w:rPr>
              <w:t>_____</w:t>
            </w:r>
            <w:r>
              <w:rPr>
                <w:rFonts w:eastAsia="Calibri"/>
                <w:spacing w:val="-3"/>
                <w:sz w:val="28"/>
                <w:szCs w:val="28"/>
              </w:rPr>
              <w:t>_______________</w:t>
            </w:r>
            <w:r>
              <w:rPr>
                <w:rFonts w:eastAsia="Calibri"/>
                <w:spacing w:val="-3"/>
                <w:sz w:val="26"/>
                <w:szCs w:val="26"/>
              </w:rPr>
              <w:t xml:space="preserve"> </w:t>
            </w:r>
          </w:p>
          <w:p w:rsidR="00DC43FE" w:rsidRPr="008F3A39" w:rsidRDefault="00DC43FE" w:rsidP="00DC43FE">
            <w:pPr>
              <w:jc w:val="center"/>
              <w:rPr>
                <w:sz w:val="22"/>
                <w:szCs w:val="22"/>
              </w:rPr>
            </w:pPr>
            <w:r w:rsidRPr="008F3A39">
              <w:rPr>
                <w:sz w:val="22"/>
                <w:szCs w:val="22"/>
              </w:rPr>
              <w:t>(наименование структурного подразделения)</w:t>
            </w:r>
          </w:p>
          <w:p w:rsidR="00DC43FE" w:rsidRDefault="00DC43FE" w:rsidP="00DC43FE">
            <w:pPr>
              <w:rPr>
                <w:rFonts w:eastAsia="Calibri"/>
                <w:spacing w:val="-3"/>
                <w:sz w:val="28"/>
                <w:szCs w:val="28"/>
              </w:rPr>
            </w:pPr>
            <w:r w:rsidRPr="00804972">
              <w:rPr>
                <w:rFonts w:eastAsia="Calibri"/>
                <w:spacing w:val="-3"/>
                <w:sz w:val="28"/>
                <w:szCs w:val="28"/>
              </w:rPr>
              <w:t xml:space="preserve">сообщаю Вам об определении работника, за которым по результатам инвентаризации необходимо закрепить </w:t>
            </w:r>
            <w:r w:rsidR="006A0E18">
              <w:rPr>
                <w:rFonts w:eastAsia="Calibri"/>
                <w:spacing w:val="-3"/>
                <w:sz w:val="28"/>
                <w:szCs w:val="28"/>
              </w:rPr>
              <w:t>нефинансовые активы</w:t>
            </w:r>
            <w:r>
              <w:rPr>
                <w:rFonts w:eastAsia="Calibri"/>
                <w:spacing w:val="-3"/>
                <w:sz w:val="28"/>
                <w:szCs w:val="28"/>
              </w:rPr>
              <w:t>:</w:t>
            </w:r>
          </w:p>
          <w:p w:rsidR="00DC43FE" w:rsidRDefault="00DC43FE" w:rsidP="00DC43FE">
            <w:pPr>
              <w:rPr>
                <w:rFonts w:eastAsia="Calibri"/>
                <w:spacing w:val="-3"/>
                <w:sz w:val="28"/>
                <w:szCs w:val="28"/>
              </w:rPr>
            </w:pPr>
            <w:r>
              <w:rPr>
                <w:rFonts w:eastAsia="Calibri"/>
                <w:spacing w:val="-3"/>
                <w:sz w:val="28"/>
                <w:szCs w:val="28"/>
              </w:rPr>
              <w:t>_______________________________________________</w:t>
            </w:r>
            <w:r w:rsidR="00E55EFA">
              <w:rPr>
                <w:rFonts w:eastAsia="Calibri"/>
                <w:spacing w:val="-3"/>
                <w:sz w:val="28"/>
                <w:szCs w:val="28"/>
              </w:rPr>
              <w:t>________</w:t>
            </w:r>
            <w:r>
              <w:rPr>
                <w:rFonts w:eastAsia="Calibri"/>
                <w:spacing w:val="-3"/>
                <w:sz w:val="28"/>
                <w:szCs w:val="28"/>
              </w:rPr>
              <w:t>___________________</w:t>
            </w:r>
          </w:p>
          <w:p w:rsidR="00DC43FE" w:rsidRPr="00E55EFA" w:rsidRDefault="00DC43FE" w:rsidP="00DC43FE">
            <w:pPr>
              <w:tabs>
                <w:tab w:val="left" w:pos="634"/>
              </w:tabs>
              <w:autoSpaceDN w:val="0"/>
              <w:adjustRightInd w:val="0"/>
              <w:jc w:val="center"/>
              <w:rPr>
                <w:spacing w:val="-3"/>
                <w:sz w:val="20"/>
                <w:szCs w:val="20"/>
              </w:rPr>
            </w:pPr>
            <w:r w:rsidRPr="00E55EFA">
              <w:rPr>
                <w:spacing w:val="-3"/>
                <w:sz w:val="20"/>
                <w:szCs w:val="20"/>
              </w:rPr>
              <w:t>(Ф.И.О. работника, должность)</w:t>
            </w:r>
          </w:p>
          <w:p w:rsidR="00DC43FE" w:rsidRPr="00E55EFA" w:rsidRDefault="00DC43FE" w:rsidP="00DC43FE">
            <w:pPr>
              <w:rPr>
                <w:sz w:val="20"/>
                <w:szCs w:val="20"/>
              </w:rPr>
            </w:pPr>
          </w:p>
          <w:p w:rsidR="00DC43FE" w:rsidRPr="00804972" w:rsidRDefault="00DC43FE" w:rsidP="00DC43FE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pacing w:val="-3"/>
                <w:sz w:val="28"/>
                <w:szCs w:val="28"/>
              </w:rPr>
            </w:pPr>
            <w:r>
              <w:rPr>
                <w:rFonts w:eastAsia="Calibri"/>
                <w:spacing w:val="-3"/>
                <w:sz w:val="28"/>
                <w:szCs w:val="28"/>
              </w:rPr>
              <w:tab/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 xml:space="preserve">Работник может быть назначен материально ответственным лицом, </w:t>
            </w:r>
            <w:r>
              <w:rPr>
                <w:rFonts w:eastAsia="Calibri"/>
                <w:spacing w:val="-3"/>
                <w:sz w:val="28"/>
                <w:szCs w:val="28"/>
              </w:rPr>
              <w:t>поскольку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>:</w:t>
            </w:r>
          </w:p>
          <w:p w:rsidR="00C3697B" w:rsidRDefault="00DC43FE" w:rsidP="00DC43FE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04972">
              <w:rPr>
                <w:rFonts w:eastAsia="Calibri"/>
                <w:spacing w:val="-3"/>
                <w:sz w:val="28"/>
                <w:szCs w:val="28"/>
              </w:rPr>
              <w:t xml:space="preserve">- должность работника </w:t>
            </w:r>
            <w:r w:rsidRPr="00C52644">
              <w:rPr>
                <w:rFonts w:eastAsia="Calibri"/>
                <w:spacing w:val="-3"/>
                <w:sz w:val="28"/>
                <w:szCs w:val="28"/>
              </w:rPr>
              <w:t xml:space="preserve">предусмотрена </w:t>
            </w:r>
            <w:r w:rsidRPr="00C52644">
              <w:rPr>
                <w:bCs/>
                <w:sz w:val="28"/>
                <w:szCs w:val="28"/>
              </w:rPr>
              <w:t xml:space="preserve">Перечнем должностей, </w:t>
            </w:r>
            <w:proofErr w:type="gramStart"/>
            <w:r w:rsidRPr="00C52644">
              <w:rPr>
                <w:bCs/>
                <w:sz w:val="28"/>
                <w:szCs w:val="28"/>
              </w:rPr>
              <w:t>замещаемых  работниками</w:t>
            </w:r>
            <w:proofErr w:type="gramEnd"/>
            <w:r w:rsidRPr="00C52644">
              <w:rPr>
                <w:bCs/>
                <w:sz w:val="28"/>
                <w:szCs w:val="28"/>
              </w:rPr>
              <w:t xml:space="preserve">, с которыми работодатель может заключать письменные договоры о полной индивидуальной материальной ответственности за недостачу вверенного имущества, утвержденным </w:t>
            </w:r>
            <w:r w:rsidRPr="00C52644">
              <w:rPr>
                <w:sz w:val="28"/>
                <w:szCs w:val="28"/>
              </w:rPr>
              <w:t>Приказом Минтруда России от 16.04.2025 N 251н</w:t>
            </w:r>
            <w:r w:rsidR="00C3697B">
              <w:rPr>
                <w:sz w:val="28"/>
                <w:szCs w:val="28"/>
              </w:rPr>
              <w:t>,</w:t>
            </w:r>
          </w:p>
          <w:p w:rsidR="00DC43FE" w:rsidRPr="00C52644" w:rsidRDefault="00DC43FE" w:rsidP="00DC43FE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pacing w:val="-3"/>
                <w:sz w:val="28"/>
                <w:szCs w:val="28"/>
              </w:rPr>
            </w:pPr>
            <w:r w:rsidRPr="00C52644">
              <w:rPr>
                <w:sz w:val="28"/>
                <w:szCs w:val="28"/>
              </w:rPr>
              <w:t xml:space="preserve"> </w:t>
            </w:r>
            <w:r w:rsidRPr="00C52644">
              <w:rPr>
                <w:rFonts w:eastAsia="Calibri"/>
                <w:spacing w:val="-3"/>
                <w:sz w:val="28"/>
                <w:szCs w:val="28"/>
              </w:rPr>
              <w:t>и (или)</w:t>
            </w:r>
          </w:p>
          <w:p w:rsidR="00DC43FE" w:rsidRPr="00C52644" w:rsidRDefault="00DC43FE" w:rsidP="00DC43FE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z w:val="28"/>
                <w:szCs w:val="28"/>
              </w:rPr>
            </w:pPr>
            <w:r w:rsidRPr="00C52644">
              <w:rPr>
                <w:rFonts w:eastAsia="Calibri"/>
                <w:spacing w:val="-3"/>
                <w:sz w:val="28"/>
                <w:szCs w:val="28"/>
              </w:rPr>
              <w:t>-</w:t>
            </w:r>
            <w:r>
              <w:rPr>
                <w:rFonts w:eastAsia="Calibri"/>
                <w:spacing w:val="-3"/>
                <w:sz w:val="28"/>
                <w:szCs w:val="28"/>
              </w:rPr>
              <w:t xml:space="preserve"> </w:t>
            </w:r>
            <w:r w:rsidRPr="00C52644">
              <w:rPr>
                <w:rFonts w:eastAsia="Calibri"/>
                <w:spacing w:val="-3"/>
                <w:sz w:val="28"/>
                <w:szCs w:val="28"/>
              </w:rPr>
              <w:t xml:space="preserve">в обязанности работника согласно должностной инструкции включено выполнение </w:t>
            </w:r>
            <w:r w:rsidRPr="00C52644">
              <w:rPr>
                <w:rFonts w:eastAsia="Calibri"/>
                <w:sz w:val="28"/>
                <w:szCs w:val="28"/>
              </w:rPr>
              <w:t xml:space="preserve">работ, предусмотренных </w:t>
            </w:r>
            <w:r w:rsidRPr="00C52644">
              <w:rPr>
                <w:bCs/>
                <w:sz w:val="28"/>
                <w:szCs w:val="28"/>
              </w:rPr>
              <w:t>Перечнем работ, выполняемых работниками, с которыми работодатель может заключать письменные договоры о полной</w:t>
            </w:r>
            <w:r w:rsidRPr="00C52644">
              <w:rPr>
                <w:sz w:val="28"/>
                <w:szCs w:val="28"/>
              </w:rPr>
              <w:t xml:space="preserve"> </w:t>
            </w:r>
            <w:r w:rsidRPr="00C52644">
              <w:rPr>
                <w:bCs/>
                <w:sz w:val="28"/>
                <w:szCs w:val="28"/>
              </w:rPr>
              <w:t>индивидуальной материальной ответственности за недостачу</w:t>
            </w:r>
            <w:r w:rsidRPr="00C52644">
              <w:rPr>
                <w:sz w:val="28"/>
                <w:szCs w:val="28"/>
              </w:rPr>
              <w:t xml:space="preserve"> </w:t>
            </w:r>
            <w:r w:rsidRPr="00C52644">
              <w:rPr>
                <w:bCs/>
                <w:sz w:val="28"/>
                <w:szCs w:val="28"/>
              </w:rPr>
              <w:t xml:space="preserve">вверенного имущества, утвержденным </w:t>
            </w:r>
            <w:r w:rsidRPr="00C52644">
              <w:rPr>
                <w:sz w:val="28"/>
                <w:szCs w:val="28"/>
              </w:rPr>
              <w:t>Приказом Минтруда России от 16.04.2025 N 251н.</w:t>
            </w:r>
          </w:p>
          <w:p w:rsidR="00DC43FE" w:rsidRDefault="00DC43FE" w:rsidP="00DC43FE">
            <w:pPr>
              <w:shd w:val="clear" w:color="auto" w:fill="FFFFFF"/>
              <w:tabs>
                <w:tab w:val="left" w:pos="634"/>
                <w:tab w:val="left" w:pos="993"/>
              </w:tabs>
              <w:autoSpaceDN w:val="0"/>
              <w:adjustRightInd w:val="0"/>
              <w:contextualSpacing/>
              <w:jc w:val="both"/>
              <w:rPr>
                <w:rFonts w:eastAsia="Calibri"/>
                <w:spacing w:val="-3"/>
                <w:sz w:val="28"/>
                <w:szCs w:val="28"/>
              </w:rPr>
            </w:pPr>
          </w:p>
          <w:p w:rsidR="00DC43FE" w:rsidRDefault="00DC43FE" w:rsidP="00DC43FE">
            <w:pPr>
              <w:shd w:val="clear" w:color="auto" w:fill="FFFFFF"/>
              <w:tabs>
                <w:tab w:val="left" w:pos="634"/>
                <w:tab w:val="left" w:pos="993"/>
              </w:tabs>
              <w:autoSpaceDN w:val="0"/>
              <w:adjustRightInd w:val="0"/>
              <w:contextualSpacing/>
              <w:jc w:val="both"/>
              <w:rPr>
                <w:rFonts w:eastAsia="Calibri"/>
                <w:spacing w:val="-3"/>
                <w:sz w:val="28"/>
                <w:szCs w:val="28"/>
              </w:rPr>
            </w:pPr>
            <w:r>
              <w:rPr>
                <w:rFonts w:eastAsia="Calibri"/>
                <w:spacing w:val="-3"/>
                <w:sz w:val="28"/>
                <w:szCs w:val="28"/>
              </w:rPr>
              <w:lastRenderedPageBreak/>
              <w:tab/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>В связи со сменой материально ответственного лица провести инвентаризацию</w:t>
            </w:r>
            <w:r>
              <w:rPr>
                <w:rFonts w:eastAsia="Calibri"/>
                <w:spacing w:val="-3"/>
                <w:sz w:val="28"/>
                <w:szCs w:val="28"/>
              </w:rPr>
              <w:t xml:space="preserve"> </w:t>
            </w:r>
            <w:r w:rsidR="006A0E18">
              <w:rPr>
                <w:rFonts w:eastAsia="Calibri"/>
                <w:spacing w:val="-3"/>
                <w:sz w:val="28"/>
                <w:szCs w:val="28"/>
              </w:rPr>
              <w:t>нефинансовых активов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 xml:space="preserve"> по состоянию на «___» ______ 20__</w:t>
            </w:r>
            <w:r>
              <w:rPr>
                <w:rFonts w:eastAsia="Calibri"/>
                <w:spacing w:val="-3"/>
                <w:sz w:val="28"/>
                <w:szCs w:val="28"/>
              </w:rPr>
              <w:t>_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>, закрепленных за ____________</w:t>
            </w:r>
            <w:r>
              <w:rPr>
                <w:rFonts w:eastAsia="Calibri"/>
                <w:spacing w:val="-3"/>
                <w:sz w:val="28"/>
                <w:szCs w:val="28"/>
              </w:rPr>
              <w:t>_______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>__</w:t>
            </w:r>
            <w:r>
              <w:rPr>
                <w:rFonts w:eastAsia="Calibri"/>
                <w:spacing w:val="-3"/>
                <w:sz w:val="28"/>
                <w:szCs w:val="28"/>
              </w:rPr>
              <w:t>____________________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>___,</w:t>
            </w:r>
            <w:r>
              <w:rPr>
                <w:rFonts w:eastAsia="Calibri"/>
                <w:spacing w:val="-3"/>
                <w:sz w:val="28"/>
                <w:szCs w:val="28"/>
              </w:rPr>
              <w:t xml:space="preserve"> 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 xml:space="preserve">для </w:t>
            </w:r>
            <w:r>
              <w:rPr>
                <w:rFonts w:eastAsia="Calibri"/>
                <w:spacing w:val="-3"/>
                <w:sz w:val="28"/>
                <w:szCs w:val="28"/>
              </w:rPr>
              <w:t>п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>оследующей передачи</w:t>
            </w:r>
            <w:r>
              <w:rPr>
                <w:rFonts w:eastAsia="Calibri"/>
                <w:spacing w:val="-3"/>
                <w:sz w:val="28"/>
                <w:szCs w:val="28"/>
              </w:rPr>
              <w:t xml:space="preserve"> 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 xml:space="preserve"> ___________________________</w:t>
            </w:r>
            <w:r>
              <w:rPr>
                <w:rFonts w:eastAsia="Calibri"/>
                <w:spacing w:val="-3"/>
                <w:sz w:val="28"/>
                <w:szCs w:val="28"/>
              </w:rPr>
              <w:t>_________________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>__</w:t>
            </w:r>
            <w:r>
              <w:rPr>
                <w:rFonts w:eastAsia="Calibri"/>
                <w:spacing w:val="-3"/>
                <w:sz w:val="28"/>
                <w:szCs w:val="28"/>
              </w:rPr>
              <w:t>________</w:t>
            </w:r>
            <w:r w:rsidRPr="00804972">
              <w:rPr>
                <w:rFonts w:eastAsia="Calibri"/>
                <w:spacing w:val="-3"/>
                <w:sz w:val="28"/>
                <w:szCs w:val="28"/>
              </w:rPr>
              <w:t xml:space="preserve">_________. </w:t>
            </w:r>
          </w:p>
          <w:p w:rsidR="00DC43FE" w:rsidRDefault="00DC43FE" w:rsidP="00DC43FE">
            <w:pPr>
              <w:shd w:val="clear" w:color="auto" w:fill="FFFFFF"/>
              <w:tabs>
                <w:tab w:val="left" w:pos="634"/>
                <w:tab w:val="left" w:pos="993"/>
              </w:tabs>
              <w:autoSpaceDN w:val="0"/>
              <w:adjustRightInd w:val="0"/>
              <w:contextualSpacing/>
              <w:jc w:val="both"/>
              <w:rPr>
                <w:rFonts w:eastAsia="Calibri"/>
                <w:spacing w:val="-3"/>
                <w:sz w:val="28"/>
                <w:szCs w:val="28"/>
              </w:rPr>
            </w:pPr>
          </w:p>
          <w:tbl>
            <w:tblPr>
              <w:tblW w:w="10355" w:type="dxa"/>
              <w:tblLayout w:type="fixed"/>
              <w:tblLook w:val="04A0" w:firstRow="1" w:lastRow="0" w:firstColumn="1" w:lastColumn="0" w:noHBand="0" w:noVBand="1"/>
            </w:tblPr>
            <w:tblGrid>
              <w:gridCol w:w="10355"/>
            </w:tblGrid>
            <w:tr w:rsidR="00DC43FE" w:rsidRPr="00804972" w:rsidTr="00EA07A6">
              <w:trPr>
                <w:trHeight w:val="3954"/>
              </w:trPr>
              <w:tc>
                <w:tcPr>
                  <w:tcW w:w="10355" w:type="dxa"/>
                  <w:shd w:val="clear" w:color="auto" w:fill="auto"/>
                </w:tcPr>
                <w:p w:rsidR="00DC43FE" w:rsidRPr="00804972" w:rsidRDefault="00EC62EB" w:rsidP="00DC43FE">
                  <w:pPr>
                    <w:shd w:val="clear" w:color="auto" w:fill="FFFFFF"/>
                    <w:tabs>
                      <w:tab w:val="left" w:pos="993"/>
                    </w:tabs>
                    <w:autoSpaceDN w:val="0"/>
                    <w:adjustRightInd w:val="0"/>
                    <w:contextualSpacing/>
                    <w:rPr>
                      <w:rFonts w:eastAsia="Calibri"/>
                      <w:spacing w:val="-3"/>
                      <w:sz w:val="28"/>
                      <w:szCs w:val="28"/>
                    </w:rPr>
                  </w:pPr>
                  <w:r>
                    <w:rPr>
                      <w:rFonts w:eastAsia="Calibri"/>
                      <w:spacing w:val="-3"/>
                      <w:sz w:val="28"/>
                      <w:szCs w:val="28"/>
                    </w:rPr>
                    <w:t xml:space="preserve">           </w:t>
                  </w:r>
                  <w:r w:rsidR="00DC43FE" w:rsidRPr="00804972">
                    <w:rPr>
                      <w:rFonts w:eastAsia="Calibri"/>
                      <w:spacing w:val="-3"/>
                      <w:sz w:val="28"/>
                      <w:szCs w:val="28"/>
                    </w:rPr>
                    <w:t>Назнач</w:t>
                  </w:r>
                  <w:r w:rsidR="00DC43FE">
                    <w:rPr>
                      <w:rFonts w:eastAsia="Calibri"/>
                      <w:spacing w:val="-3"/>
                      <w:sz w:val="28"/>
                      <w:szCs w:val="28"/>
                    </w:rPr>
                    <w:t>ить инвентаризационную комиссию</w:t>
                  </w:r>
                  <w:r w:rsidR="00DC43FE" w:rsidRPr="00804972">
                    <w:rPr>
                      <w:rFonts w:eastAsia="Calibri"/>
                      <w:spacing w:val="-3"/>
                      <w:sz w:val="28"/>
                      <w:szCs w:val="28"/>
                    </w:rPr>
                    <w:t xml:space="preserve"> в составе:</w:t>
                  </w:r>
                </w:p>
                <w:tbl>
                  <w:tblPr>
                    <w:tblW w:w="10239" w:type="dxa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257"/>
                    <w:gridCol w:w="3106"/>
                    <w:gridCol w:w="621"/>
                    <w:gridCol w:w="3255"/>
                  </w:tblGrid>
                  <w:tr w:rsidR="00DC43FE" w:rsidRPr="00804972" w:rsidTr="00EA07A6">
                    <w:trPr>
                      <w:jc w:val="center"/>
                    </w:trPr>
                    <w:tc>
                      <w:tcPr>
                        <w:tcW w:w="3257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ind w:left="69" w:hanging="200"/>
                          <w:contextualSpacing/>
                          <w:rPr>
                            <w:rFonts w:eastAsia="Calibri"/>
                            <w:spacing w:val="-3"/>
                            <w:sz w:val="28"/>
                            <w:szCs w:val="28"/>
                          </w:rPr>
                        </w:pPr>
                        <w:r w:rsidRPr="00804972">
                          <w:rPr>
                            <w:rFonts w:eastAsia="Calibri"/>
                            <w:spacing w:val="-3"/>
                            <w:sz w:val="28"/>
                            <w:szCs w:val="28"/>
                          </w:rPr>
                          <w:t xml:space="preserve">     Председатель комиссии </w:t>
                        </w:r>
                      </w:p>
                    </w:tc>
                    <w:tc>
                      <w:tcPr>
                        <w:tcW w:w="3106" w:type="dxa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621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55" w:type="dxa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DC43FE" w:rsidRPr="00804972" w:rsidTr="00EA07A6">
                    <w:trPr>
                      <w:jc w:val="center"/>
                    </w:trPr>
                    <w:tc>
                      <w:tcPr>
                        <w:tcW w:w="3257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26"/>
                            <w:szCs w:val="26"/>
                          </w:rPr>
                        </w:pPr>
                      </w:p>
                    </w:tc>
                    <w:tc>
                      <w:tcPr>
                        <w:tcW w:w="3106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  <w:r w:rsidRPr="00804972"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  <w:t>(Ф.И.О)</w:t>
                        </w:r>
                      </w:p>
                    </w:tc>
                    <w:tc>
                      <w:tcPr>
                        <w:tcW w:w="621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255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  <w:r w:rsidRPr="00804972"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  <w:t>(Должность)</w:t>
                        </w:r>
                      </w:p>
                    </w:tc>
                  </w:tr>
                  <w:tr w:rsidR="00DC43FE" w:rsidRPr="00804972" w:rsidTr="00EA07A6">
                    <w:trPr>
                      <w:jc w:val="center"/>
                    </w:trPr>
                    <w:tc>
                      <w:tcPr>
                        <w:tcW w:w="3257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26"/>
                            <w:szCs w:val="26"/>
                          </w:rPr>
                        </w:pPr>
                        <w:r w:rsidRPr="00804972">
                          <w:rPr>
                            <w:rFonts w:eastAsia="Calibri"/>
                            <w:spacing w:val="-3"/>
                            <w:sz w:val="26"/>
                            <w:szCs w:val="26"/>
                          </w:rPr>
                          <w:t xml:space="preserve">    </w:t>
                        </w:r>
                        <w:r w:rsidRPr="00C3697B">
                          <w:rPr>
                            <w:rFonts w:eastAsia="Calibri"/>
                            <w:spacing w:val="-3"/>
                            <w:sz w:val="28"/>
                            <w:szCs w:val="28"/>
                          </w:rPr>
                          <w:t>Члены комиссии</w:t>
                        </w:r>
                        <w:r w:rsidRPr="00804972">
                          <w:rPr>
                            <w:rFonts w:eastAsia="Calibri"/>
                            <w:spacing w:val="-3"/>
                            <w:sz w:val="26"/>
                            <w:szCs w:val="26"/>
                          </w:rPr>
                          <w:t>:</w:t>
                        </w:r>
                      </w:p>
                    </w:tc>
                    <w:tc>
                      <w:tcPr>
                        <w:tcW w:w="3106" w:type="dxa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21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255" w:type="dxa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DC43FE" w:rsidRPr="00804972" w:rsidTr="00EA07A6">
                    <w:trPr>
                      <w:jc w:val="center"/>
                    </w:trPr>
                    <w:tc>
                      <w:tcPr>
                        <w:tcW w:w="3257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26"/>
                            <w:szCs w:val="26"/>
                          </w:rPr>
                        </w:pPr>
                      </w:p>
                    </w:tc>
                    <w:tc>
                      <w:tcPr>
                        <w:tcW w:w="3106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  <w:r w:rsidRPr="00804972"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  <w:t>(Ф.И.О)</w:t>
                        </w:r>
                      </w:p>
                    </w:tc>
                    <w:tc>
                      <w:tcPr>
                        <w:tcW w:w="621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255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  <w:r w:rsidRPr="00804972"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  <w:t>(Должность)</w:t>
                        </w:r>
                      </w:p>
                    </w:tc>
                  </w:tr>
                  <w:tr w:rsidR="00DC43FE" w:rsidRPr="00804972" w:rsidTr="00EA07A6">
                    <w:trPr>
                      <w:jc w:val="center"/>
                    </w:trPr>
                    <w:tc>
                      <w:tcPr>
                        <w:tcW w:w="3257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26"/>
                            <w:szCs w:val="26"/>
                          </w:rPr>
                        </w:pPr>
                      </w:p>
                    </w:tc>
                    <w:tc>
                      <w:tcPr>
                        <w:tcW w:w="3106" w:type="dxa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21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255" w:type="dxa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DC43FE" w:rsidRPr="00804972" w:rsidTr="00EA07A6">
                    <w:trPr>
                      <w:jc w:val="center"/>
                    </w:trPr>
                    <w:tc>
                      <w:tcPr>
                        <w:tcW w:w="3257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26"/>
                            <w:szCs w:val="26"/>
                          </w:rPr>
                        </w:pPr>
                      </w:p>
                    </w:tc>
                    <w:tc>
                      <w:tcPr>
                        <w:tcW w:w="3106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  <w:r w:rsidRPr="00804972"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  <w:t>(Ф.И.О)</w:t>
                        </w:r>
                      </w:p>
                    </w:tc>
                    <w:tc>
                      <w:tcPr>
                        <w:tcW w:w="621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255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  <w:r w:rsidRPr="00804972"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  <w:t>(Должность)</w:t>
                        </w:r>
                      </w:p>
                    </w:tc>
                  </w:tr>
                  <w:tr w:rsidR="00DC43FE" w:rsidRPr="00804972" w:rsidTr="00EA07A6">
                    <w:trPr>
                      <w:jc w:val="center"/>
                    </w:trPr>
                    <w:tc>
                      <w:tcPr>
                        <w:tcW w:w="3257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26"/>
                            <w:szCs w:val="26"/>
                          </w:rPr>
                        </w:pPr>
                      </w:p>
                    </w:tc>
                    <w:tc>
                      <w:tcPr>
                        <w:tcW w:w="3106" w:type="dxa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21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255" w:type="dxa"/>
                        <w:tcBorders>
                          <w:bottom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DC43FE" w:rsidRPr="00804972" w:rsidTr="00EA07A6">
                    <w:trPr>
                      <w:jc w:val="center"/>
                    </w:trPr>
                    <w:tc>
                      <w:tcPr>
                        <w:tcW w:w="3257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rPr>
                            <w:rFonts w:eastAsia="Calibri"/>
                            <w:spacing w:val="-3"/>
                            <w:sz w:val="26"/>
                            <w:szCs w:val="26"/>
                          </w:rPr>
                        </w:pPr>
                      </w:p>
                    </w:tc>
                    <w:tc>
                      <w:tcPr>
                        <w:tcW w:w="3106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  <w:r w:rsidRPr="00804972"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  <w:t>(Ф.И.О)</w:t>
                        </w:r>
                      </w:p>
                    </w:tc>
                    <w:tc>
                      <w:tcPr>
                        <w:tcW w:w="621" w:type="dxa"/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3255" w:type="dxa"/>
                        <w:tcBorders>
                          <w:top w:val="single" w:sz="4" w:space="0" w:color="auto"/>
                        </w:tcBorders>
                        <w:shd w:val="clear" w:color="auto" w:fill="auto"/>
                      </w:tcPr>
                      <w:p w:rsidR="00DC43FE" w:rsidRPr="00804972" w:rsidRDefault="00DC43FE" w:rsidP="00DC43FE">
                        <w:pPr>
                          <w:tabs>
                            <w:tab w:val="left" w:pos="993"/>
                          </w:tabs>
                          <w:autoSpaceDN w:val="0"/>
                          <w:adjustRightInd w:val="0"/>
                          <w:contextualSpacing/>
                          <w:jc w:val="center"/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</w:pPr>
                        <w:r w:rsidRPr="00804972">
                          <w:rPr>
                            <w:rFonts w:eastAsia="Calibri"/>
                            <w:spacing w:val="-3"/>
                            <w:sz w:val="16"/>
                            <w:szCs w:val="16"/>
                          </w:rPr>
                          <w:t>(Должность)</w:t>
                        </w:r>
                      </w:p>
                    </w:tc>
                  </w:tr>
                </w:tbl>
                <w:p w:rsidR="00DC43FE" w:rsidRPr="00804972" w:rsidRDefault="00DC43FE" w:rsidP="00DC43FE">
                  <w:pPr>
                    <w:tabs>
                      <w:tab w:val="left" w:pos="634"/>
                    </w:tabs>
                    <w:autoSpaceDN w:val="0"/>
                    <w:adjustRightInd w:val="0"/>
                    <w:rPr>
                      <w:rFonts w:eastAsia="Calibri"/>
                      <w:spacing w:val="-3"/>
                      <w:sz w:val="26"/>
                      <w:szCs w:val="26"/>
                    </w:rPr>
                  </w:pPr>
                </w:p>
                <w:p w:rsidR="00DC43FE" w:rsidRPr="00804972" w:rsidRDefault="00DC43FE" w:rsidP="00DC43FE">
                  <w:pPr>
                    <w:tabs>
                      <w:tab w:val="left" w:pos="5773"/>
                    </w:tabs>
                    <w:rPr>
                      <w:rFonts w:eastAsia="Calibri"/>
                      <w:sz w:val="26"/>
                      <w:szCs w:val="26"/>
                    </w:rPr>
                  </w:pPr>
                  <w:r w:rsidRPr="00804972">
                    <w:rPr>
                      <w:rFonts w:eastAsia="Calibri"/>
                      <w:sz w:val="26"/>
                      <w:szCs w:val="26"/>
                    </w:rPr>
                    <w:tab/>
                  </w:r>
                </w:p>
              </w:tc>
            </w:tr>
          </w:tbl>
          <w:p w:rsidR="00E55EFA" w:rsidRDefault="00E55EFA" w:rsidP="001E5C6F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pacing w:val="-3"/>
                <w:sz w:val="26"/>
                <w:szCs w:val="26"/>
              </w:rPr>
            </w:pPr>
            <w:r>
              <w:rPr>
                <w:rFonts w:eastAsia="Calibri"/>
                <w:spacing w:val="-3"/>
                <w:sz w:val="26"/>
                <w:szCs w:val="26"/>
              </w:rPr>
              <w:t xml:space="preserve">_____________________________    _____________________  _____________________                  </w:t>
            </w:r>
          </w:p>
          <w:p w:rsidR="00DC43FE" w:rsidRPr="00E55EFA" w:rsidRDefault="00E55EFA" w:rsidP="001E5C6F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pacing w:val="-3"/>
                <w:sz w:val="20"/>
                <w:szCs w:val="20"/>
              </w:rPr>
            </w:pPr>
            <w:r w:rsidRPr="00E55EFA">
              <w:rPr>
                <w:rFonts w:eastAsia="Calibri"/>
                <w:spacing w:val="-3"/>
                <w:sz w:val="20"/>
                <w:szCs w:val="20"/>
              </w:rPr>
              <w:t>(Должность руководителя подразделения)</w:t>
            </w:r>
            <w:r>
              <w:rPr>
                <w:rFonts w:eastAsia="Calibri"/>
                <w:spacing w:val="-3"/>
                <w:sz w:val="20"/>
                <w:szCs w:val="20"/>
              </w:rPr>
              <w:t xml:space="preserve">                                  </w:t>
            </w:r>
            <w:r w:rsidRPr="00E55EFA">
              <w:rPr>
                <w:rFonts w:eastAsia="Calibri"/>
                <w:spacing w:val="-3"/>
                <w:sz w:val="20"/>
                <w:szCs w:val="20"/>
              </w:rPr>
              <w:t xml:space="preserve"> (подпись) </w:t>
            </w:r>
            <w:r>
              <w:rPr>
                <w:rFonts w:eastAsia="Calibri"/>
                <w:spacing w:val="-3"/>
                <w:sz w:val="20"/>
                <w:szCs w:val="20"/>
              </w:rPr>
              <w:t xml:space="preserve">                                </w:t>
            </w:r>
            <w:r w:rsidRPr="00E55EFA">
              <w:rPr>
                <w:rFonts w:eastAsia="Calibri"/>
                <w:spacing w:val="-3"/>
                <w:sz w:val="20"/>
                <w:szCs w:val="20"/>
              </w:rPr>
              <w:t>(Фамилия И.О.)</w:t>
            </w:r>
          </w:p>
          <w:p w:rsidR="00DC43FE" w:rsidRPr="00E55EFA" w:rsidRDefault="00DC43FE" w:rsidP="001E5C6F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pacing w:val="-3"/>
                <w:sz w:val="20"/>
                <w:szCs w:val="20"/>
              </w:rPr>
            </w:pPr>
          </w:p>
          <w:p w:rsidR="004900A9" w:rsidRPr="00804972" w:rsidRDefault="004D328B" w:rsidP="00E55EFA">
            <w:pPr>
              <w:tabs>
                <w:tab w:val="left" w:pos="634"/>
              </w:tabs>
              <w:autoSpaceDN w:val="0"/>
              <w:adjustRightInd w:val="0"/>
              <w:jc w:val="both"/>
              <w:rPr>
                <w:rFonts w:eastAsia="Calibri"/>
                <w:spacing w:val="-3"/>
                <w:sz w:val="26"/>
                <w:szCs w:val="26"/>
              </w:rPr>
            </w:pPr>
            <w:r>
              <w:rPr>
                <w:rFonts w:eastAsia="Calibri"/>
                <w:spacing w:val="-3"/>
                <w:sz w:val="26"/>
                <w:szCs w:val="26"/>
              </w:rPr>
              <w:t xml:space="preserve">   </w:t>
            </w:r>
          </w:p>
        </w:tc>
      </w:tr>
    </w:tbl>
    <w:p w:rsidR="004900A9" w:rsidRPr="00804972" w:rsidRDefault="004900A9" w:rsidP="004900A9">
      <w:pPr>
        <w:shd w:val="clear" w:color="auto" w:fill="FFFFFF"/>
        <w:tabs>
          <w:tab w:val="left" w:pos="634"/>
        </w:tabs>
        <w:autoSpaceDN w:val="0"/>
        <w:adjustRightInd w:val="0"/>
        <w:jc w:val="both"/>
        <w:rPr>
          <w:b/>
          <w:spacing w:val="-3"/>
          <w:sz w:val="26"/>
          <w:szCs w:val="26"/>
        </w:rPr>
      </w:pPr>
    </w:p>
    <w:p w:rsidR="004900A9" w:rsidRPr="00804972" w:rsidRDefault="004900A9" w:rsidP="004900A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4900A9" w:rsidRPr="00804972" w:rsidRDefault="004900A9" w:rsidP="004900A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4900A9" w:rsidRPr="00804972" w:rsidRDefault="004900A9" w:rsidP="004900A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4900A9" w:rsidRPr="00804972" w:rsidRDefault="004900A9" w:rsidP="004900A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4900A9" w:rsidRPr="00804972" w:rsidRDefault="004900A9" w:rsidP="004900A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4900A9" w:rsidRPr="00804972" w:rsidRDefault="004900A9" w:rsidP="004900A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6133EB" w:rsidRDefault="006133EB"/>
    <w:sectPr w:rsidR="006133EB" w:rsidSect="009F56B7">
      <w:headerReference w:type="default" r:id="rId8"/>
      <w:footerReference w:type="default" r:id="rId9"/>
      <w:pgSz w:w="11906" w:h="16838"/>
      <w:pgMar w:top="1135" w:right="707" w:bottom="1843" w:left="1418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1FF" w:rsidRDefault="005B61FF">
      <w:r>
        <w:separator/>
      </w:r>
    </w:p>
  </w:endnote>
  <w:endnote w:type="continuationSeparator" w:id="0">
    <w:p w:rsidR="005B61FF" w:rsidRDefault="005B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2BD" w:rsidRDefault="005B61FF">
    <w:pPr>
      <w:pStyle w:val="a3"/>
      <w:jc w:val="center"/>
    </w:pPr>
  </w:p>
  <w:p w:rsidR="004862BD" w:rsidRDefault="005B61F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1FF" w:rsidRDefault="005B61FF">
      <w:r>
        <w:separator/>
      </w:r>
    </w:p>
  </w:footnote>
  <w:footnote w:type="continuationSeparator" w:id="0">
    <w:p w:rsidR="005B61FF" w:rsidRDefault="005B6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5639030"/>
      <w:docPartObj>
        <w:docPartGallery w:val="Page Numbers (Top of Page)"/>
        <w:docPartUnique/>
      </w:docPartObj>
    </w:sdtPr>
    <w:sdtContent>
      <w:p w:rsidR="009F56B7" w:rsidRDefault="009F56B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F56B7" w:rsidRDefault="009F56B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D6B6D"/>
    <w:multiLevelType w:val="hybridMultilevel"/>
    <w:tmpl w:val="01B02880"/>
    <w:lvl w:ilvl="0" w:tplc="0D6642D4">
      <w:start w:val="1"/>
      <w:numFmt w:val="decimal"/>
      <w:suff w:val="space"/>
      <w:lvlText w:val="4.%1."/>
      <w:lvlJc w:val="left"/>
      <w:pPr>
        <w:ind w:left="433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7BF"/>
    <w:rsid w:val="001B0B2A"/>
    <w:rsid w:val="0028016C"/>
    <w:rsid w:val="00367AD3"/>
    <w:rsid w:val="00385B8C"/>
    <w:rsid w:val="003E78EC"/>
    <w:rsid w:val="003F1B01"/>
    <w:rsid w:val="00441E8A"/>
    <w:rsid w:val="004900A9"/>
    <w:rsid w:val="004C23DF"/>
    <w:rsid w:val="004D328B"/>
    <w:rsid w:val="0058549A"/>
    <w:rsid w:val="005B61FF"/>
    <w:rsid w:val="006133EB"/>
    <w:rsid w:val="006171CD"/>
    <w:rsid w:val="006A0E18"/>
    <w:rsid w:val="006D11B1"/>
    <w:rsid w:val="006F5875"/>
    <w:rsid w:val="0074422D"/>
    <w:rsid w:val="00792845"/>
    <w:rsid w:val="007D2E0E"/>
    <w:rsid w:val="008B51AB"/>
    <w:rsid w:val="0090668D"/>
    <w:rsid w:val="009F56B7"/>
    <w:rsid w:val="00AF009E"/>
    <w:rsid w:val="00AF74AD"/>
    <w:rsid w:val="00C3697B"/>
    <w:rsid w:val="00D737FF"/>
    <w:rsid w:val="00DB36B1"/>
    <w:rsid w:val="00DC43FE"/>
    <w:rsid w:val="00E04198"/>
    <w:rsid w:val="00E04D0D"/>
    <w:rsid w:val="00E55EFA"/>
    <w:rsid w:val="00E66806"/>
    <w:rsid w:val="00E718A5"/>
    <w:rsid w:val="00EC62EB"/>
    <w:rsid w:val="00F45C2B"/>
    <w:rsid w:val="00FB4072"/>
    <w:rsid w:val="00FD153A"/>
    <w:rsid w:val="00FF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B52A3"/>
  <w15:chartTrackingRefBased/>
  <w15:docId w15:val="{A0FDE0B9-03D5-4FC1-B795-4D19A0F7F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F27B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F27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B0B2A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4900A9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4900A9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9F56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F56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2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B2C58-3E97-4113-BA52-100A6F22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Щипачева Лариса Вильевна</cp:lastModifiedBy>
  <cp:revision>2</cp:revision>
  <dcterms:created xsi:type="dcterms:W3CDTF">2025-08-14T08:34:00Z</dcterms:created>
  <dcterms:modified xsi:type="dcterms:W3CDTF">2025-08-14T08:34:00Z</dcterms:modified>
</cp:coreProperties>
</file>