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МИНИСТЕРСТВО НАУКИ И ВЫСШЕГО ОБРАЗОВАНИЯ РОССИЙСКОЙ ФЕДЕРАЦИИ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ФЕДЕРАЛЬНОЕ ГОСУДАРСТВЕННОЕ БЮДЖЕТНОЕ ОБРАЗОВАТЕЛЬНОЕ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УЧРЕЖДЕНИЕ ВЫСШЕГО ОБРАЗОВАНИЯ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«УФИМСКИЙ УНИВЕРСИТЕТ НАУКИ И ТЕХНОЛОГИЙ»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(</w:t>
      </w:r>
      <w:proofErr w:type="spellStart"/>
      <w:r w:rsidRPr="00121F1F">
        <w:rPr>
          <w:sz w:val="26"/>
          <w:szCs w:val="26"/>
        </w:rPr>
        <w:t>УУНиТ</w:t>
      </w:r>
      <w:proofErr w:type="spellEnd"/>
      <w:r w:rsidRPr="00121F1F">
        <w:rPr>
          <w:sz w:val="26"/>
          <w:szCs w:val="26"/>
        </w:rPr>
        <w:t>)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</w:p>
    <w:p w:rsidR="00531689" w:rsidRPr="00121F1F" w:rsidRDefault="00531689" w:rsidP="00531689">
      <w:pPr>
        <w:ind w:left="-851" w:right="-286"/>
        <w:contextualSpacing/>
        <w:jc w:val="center"/>
        <w:rPr>
          <w:b/>
          <w:sz w:val="26"/>
          <w:szCs w:val="26"/>
        </w:rPr>
      </w:pPr>
      <w:r w:rsidRPr="00121F1F">
        <w:rPr>
          <w:b/>
          <w:sz w:val="26"/>
          <w:szCs w:val="26"/>
        </w:rPr>
        <w:t>ПРИКАЗ</w:t>
      </w:r>
    </w:p>
    <w:p w:rsidR="00531689" w:rsidRPr="00121F1F" w:rsidRDefault="00531689" w:rsidP="00531689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531689" w:rsidRPr="00121F1F" w:rsidRDefault="00531689" w:rsidP="00531689">
      <w:pPr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26.05.2026</w:t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</w:r>
      <w:r w:rsidRPr="00121F1F">
        <w:rPr>
          <w:sz w:val="26"/>
          <w:szCs w:val="26"/>
        </w:rPr>
        <w:tab/>
        <w:t>№ 1</w:t>
      </w:r>
      <w:r>
        <w:rPr>
          <w:sz w:val="26"/>
          <w:szCs w:val="26"/>
        </w:rPr>
        <w:t>742</w:t>
      </w: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</w:p>
    <w:p w:rsidR="00531689" w:rsidRPr="00121F1F" w:rsidRDefault="00531689" w:rsidP="00531689">
      <w:pPr>
        <w:ind w:left="-851" w:right="-286"/>
        <w:contextualSpacing/>
        <w:jc w:val="center"/>
        <w:rPr>
          <w:sz w:val="26"/>
          <w:szCs w:val="26"/>
        </w:rPr>
      </w:pPr>
      <w:r w:rsidRPr="00121F1F">
        <w:rPr>
          <w:sz w:val="26"/>
          <w:szCs w:val="26"/>
        </w:rPr>
        <w:t>Уфа</w:t>
      </w:r>
    </w:p>
    <w:p w:rsidR="00531689" w:rsidRPr="00121F1F" w:rsidRDefault="00531689" w:rsidP="00531689">
      <w:pPr>
        <w:pStyle w:val="a4"/>
        <w:ind w:left="-851" w:right="-286"/>
        <w:rPr>
          <w:sz w:val="26"/>
          <w:szCs w:val="26"/>
        </w:rPr>
      </w:pPr>
    </w:p>
    <w:p w:rsidR="00657653" w:rsidRDefault="00E53D96" w:rsidP="00531689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9906A6">
        <w:rPr>
          <w:b/>
          <w:sz w:val="28"/>
          <w:szCs w:val="28"/>
          <w:lang w:eastAsia="ru-RU"/>
        </w:rPr>
        <w:t xml:space="preserve">б отнесении документов </w:t>
      </w:r>
    </w:p>
    <w:p w:rsidR="00E53D96" w:rsidRDefault="009906A6" w:rsidP="00531689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к книжному памятнику - коллекции</w:t>
      </w:r>
    </w:p>
    <w:p w:rsidR="00E53D96" w:rsidRPr="00841EBE" w:rsidRDefault="00E53D96" w:rsidP="00531689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>1994 №</w:t>
      </w:r>
      <w:r w:rsidR="00014366">
        <w:rPr>
          <w:sz w:val="28"/>
          <w:szCs w:val="28"/>
          <w:lang w:eastAsia="ru-RU"/>
        </w:rPr>
        <w:t> 78 - 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>Федеральным законом от 22.12.2020 №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463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-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</w:t>
      </w:r>
      <w:bookmarkStart w:id="0" w:name="_GoBack"/>
      <w:bookmarkEnd w:id="0"/>
      <w:r w:rsidRPr="00E53D96">
        <w:rPr>
          <w:sz w:val="28"/>
          <w:szCs w:val="28"/>
          <w:lang w:eastAsia="ru-RU"/>
        </w:rPr>
        <w:t>льтуры РФ от 30.12.2020 №1780 «Об утверждении Положения о реестре книжных памятников»</w:t>
      </w:r>
      <w:r w:rsidR="00531689">
        <w:rPr>
          <w:sz w:val="28"/>
          <w:szCs w:val="28"/>
          <w:lang w:eastAsia="ru-RU"/>
        </w:rPr>
        <w:t xml:space="preserve">, </w:t>
      </w:r>
      <w:r w:rsidR="00531689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1D1784" w:rsidRDefault="00E53D96" w:rsidP="00531689">
      <w:pPr>
        <w:tabs>
          <w:tab w:val="left" w:pos="993"/>
        </w:tabs>
        <w:ind w:firstLine="709"/>
        <w:contextualSpacing/>
        <w:jc w:val="both"/>
        <w:rPr>
          <w:i/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CE395C">
        <w:rPr>
          <w:sz w:val="28"/>
          <w:szCs w:val="28"/>
          <w:lang w:eastAsia="ru-RU"/>
        </w:rPr>
        <w:t xml:space="preserve">Отнести документы к книжному памятнику – коллекции, прошедшие экспертный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025BF3" w:rsidRPr="00531689">
        <w:rPr>
          <w:sz w:val="28"/>
          <w:szCs w:val="28"/>
        </w:rPr>
        <w:t>созданн</w:t>
      </w:r>
      <w:r w:rsidR="004F46B8" w:rsidRPr="00531689">
        <w:rPr>
          <w:sz w:val="28"/>
          <w:szCs w:val="28"/>
        </w:rPr>
        <w:t>ый</w:t>
      </w:r>
      <w:r w:rsidR="003D4D9D" w:rsidRPr="00531689">
        <w:rPr>
          <w:sz w:val="28"/>
          <w:szCs w:val="28"/>
        </w:rPr>
        <w:t xml:space="preserve"> приказом от </w:t>
      </w:r>
      <w:r w:rsidR="00A86B51" w:rsidRPr="00531689">
        <w:rPr>
          <w:sz w:val="28"/>
          <w:szCs w:val="28"/>
        </w:rPr>
        <w:t>07.07.2025</w:t>
      </w:r>
      <w:r w:rsidR="003D4D9D" w:rsidRPr="00531689">
        <w:rPr>
          <w:sz w:val="28"/>
          <w:szCs w:val="28"/>
        </w:rPr>
        <w:t xml:space="preserve"> №</w:t>
      </w:r>
      <w:r w:rsidR="00A86B51" w:rsidRPr="00531689">
        <w:rPr>
          <w:sz w:val="28"/>
          <w:szCs w:val="28"/>
        </w:rPr>
        <w:t xml:space="preserve"> 2122</w:t>
      </w:r>
      <w:r w:rsidR="00CE395C" w:rsidRPr="00531689">
        <w:rPr>
          <w:sz w:val="28"/>
          <w:szCs w:val="28"/>
        </w:rPr>
        <w:t xml:space="preserve"> и указ</w:t>
      </w:r>
      <w:r w:rsidR="003C5DC8" w:rsidRPr="00531689">
        <w:rPr>
          <w:sz w:val="28"/>
          <w:szCs w:val="28"/>
        </w:rPr>
        <w:t>а</w:t>
      </w:r>
      <w:r w:rsidR="009D1002" w:rsidRPr="00531689">
        <w:rPr>
          <w:sz w:val="28"/>
          <w:szCs w:val="28"/>
        </w:rPr>
        <w:t>нные в экспертном заключении</w:t>
      </w:r>
      <w:r w:rsidR="009D1002">
        <w:rPr>
          <w:sz w:val="28"/>
          <w:szCs w:val="28"/>
        </w:rPr>
        <w:t xml:space="preserve"> №11</w:t>
      </w:r>
      <w:r w:rsidR="00CE395C" w:rsidRPr="00CE395C">
        <w:rPr>
          <w:sz w:val="28"/>
          <w:szCs w:val="28"/>
        </w:rPr>
        <w:t xml:space="preserve"> от </w:t>
      </w:r>
      <w:r w:rsidR="004F46B8">
        <w:rPr>
          <w:sz w:val="28"/>
          <w:szCs w:val="28"/>
        </w:rPr>
        <w:t>25</w:t>
      </w:r>
      <w:r w:rsidR="009D1002">
        <w:rPr>
          <w:sz w:val="28"/>
          <w:szCs w:val="28"/>
        </w:rPr>
        <w:t>.05</w:t>
      </w:r>
      <w:r w:rsidR="00CE395C" w:rsidRPr="00056C0F">
        <w:rPr>
          <w:sz w:val="28"/>
          <w:szCs w:val="28"/>
        </w:rPr>
        <w:t>.2026,</w:t>
      </w:r>
      <w:r w:rsidR="00CE395C" w:rsidRPr="00CE395C">
        <w:rPr>
          <w:sz w:val="28"/>
          <w:szCs w:val="28"/>
        </w:rPr>
        <w:t xml:space="preserve"> </w:t>
      </w:r>
      <w:r w:rsidR="00CE395C">
        <w:rPr>
          <w:sz w:val="28"/>
          <w:szCs w:val="28"/>
        </w:rPr>
        <w:t>по результатам проведения экспертизы книжного памятника – коллекции (Приложение).</w:t>
      </w:r>
    </w:p>
    <w:p w:rsidR="00B84A37" w:rsidRDefault="00E53D96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CE395C">
        <w:rPr>
          <w:sz w:val="28"/>
          <w:szCs w:val="28"/>
          <w:lang w:eastAsia="ru-RU"/>
        </w:rPr>
        <w:t>ом</w:t>
      </w:r>
      <w:r w:rsidR="00B84A37">
        <w:rPr>
          <w:sz w:val="28"/>
          <w:szCs w:val="28"/>
          <w:lang w:eastAsia="ru-RU"/>
        </w:rPr>
        <w:t xml:space="preserve"> памятник</w:t>
      </w:r>
      <w:r w:rsidR="00CE395C">
        <w:rPr>
          <w:sz w:val="28"/>
          <w:szCs w:val="28"/>
          <w:lang w:eastAsia="ru-RU"/>
        </w:rPr>
        <w:t>е - коллекции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>Министерства культуры РФ от 30 декабря 2020 г</w:t>
      </w:r>
      <w:r w:rsidR="00531689">
        <w:rPr>
          <w:sz w:val="28"/>
          <w:szCs w:val="28"/>
          <w:lang w:eastAsia="ru-RU"/>
        </w:rPr>
        <w:t>ода</w:t>
      </w:r>
      <w:r w:rsidR="00B84A37" w:rsidRPr="003412FF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13278C" w:rsidRPr="0013278C">
        <w:rPr>
          <w:sz w:val="28"/>
          <w:szCs w:val="28"/>
        </w:rPr>
        <w:t xml:space="preserve">Отделу сопровождения цифровых систем </w:t>
      </w:r>
      <w:r w:rsidR="00B84A37" w:rsidRPr="008646FC">
        <w:rPr>
          <w:sz w:val="28"/>
          <w:szCs w:val="28"/>
        </w:rPr>
        <w:t>(Фазылов</w:t>
      </w:r>
      <w:r w:rsidR="0021183D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21183D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53168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531689">
      <w:pPr>
        <w:contextualSpacing/>
        <w:jc w:val="center"/>
        <w:rPr>
          <w:sz w:val="28"/>
          <w:szCs w:val="28"/>
          <w:lang w:eastAsia="ru-RU"/>
        </w:rPr>
      </w:pPr>
    </w:p>
    <w:p w:rsidR="00531689" w:rsidRDefault="00531689" w:rsidP="00531689">
      <w:pPr>
        <w:contextualSpacing/>
        <w:jc w:val="center"/>
        <w:rPr>
          <w:sz w:val="28"/>
          <w:szCs w:val="28"/>
          <w:lang w:eastAsia="ru-RU"/>
        </w:rPr>
      </w:pPr>
    </w:p>
    <w:p w:rsidR="00B84A37" w:rsidRPr="00BD3D63" w:rsidRDefault="00B84A37" w:rsidP="00531689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531689">
      <w:pPr>
        <w:pStyle w:val="a3"/>
        <w:contextualSpacing/>
        <w:jc w:val="center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p w:rsidR="005C2277" w:rsidRDefault="005C2277" w:rsidP="00531689"/>
    <w:p w:rsidR="00531689" w:rsidRDefault="00531689">
      <w:pPr>
        <w:widowControl/>
        <w:autoSpaceDE/>
        <w:autoSpaceDN/>
        <w:spacing w:after="160" w:line="259" w:lineRule="auto"/>
      </w:pPr>
      <w:r>
        <w:br w:type="page"/>
      </w:r>
    </w:p>
    <w:p w:rsidR="00972FE0" w:rsidRPr="00531689" w:rsidRDefault="00972FE0" w:rsidP="00531689">
      <w:pPr>
        <w:pStyle w:val="a3"/>
        <w:contextualSpacing/>
        <w:jc w:val="right"/>
      </w:pPr>
      <w:r w:rsidRPr="00531689">
        <w:lastRenderedPageBreak/>
        <w:t>Приложение к приказу</w:t>
      </w:r>
    </w:p>
    <w:p w:rsidR="00972FE0" w:rsidRPr="00531689" w:rsidRDefault="00972FE0" w:rsidP="00531689">
      <w:pPr>
        <w:pStyle w:val="a3"/>
        <w:contextualSpacing/>
        <w:jc w:val="right"/>
      </w:pPr>
      <w:r w:rsidRPr="00531689">
        <w:t xml:space="preserve">от </w:t>
      </w:r>
      <w:r w:rsidR="00531689" w:rsidRPr="00531689">
        <w:t>26.05.2026</w:t>
      </w:r>
      <w:r w:rsidR="00531689">
        <w:t xml:space="preserve"> </w:t>
      </w:r>
      <w:r w:rsidRPr="00531689">
        <w:t>№</w:t>
      </w:r>
      <w:r w:rsidR="00531689">
        <w:t xml:space="preserve"> 1742</w:t>
      </w:r>
    </w:p>
    <w:p w:rsidR="00972FE0" w:rsidRPr="00531689" w:rsidRDefault="00972FE0" w:rsidP="00531689">
      <w:pPr>
        <w:pStyle w:val="a3"/>
        <w:contextualSpacing/>
        <w:jc w:val="right"/>
      </w:pPr>
    </w:p>
    <w:p w:rsidR="00972FE0" w:rsidRDefault="00531689" w:rsidP="0053168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25pt;height:597.75pt">
            <v:imagedata r:id="rId4" o:title="1 - 0001" croptop="5012f" cropleft="10941f" cropright="4523f"/>
          </v:shape>
        </w:pict>
      </w:r>
      <w:r>
        <w:lastRenderedPageBreak/>
        <w:pict>
          <v:shape id="_x0000_i1026" type="#_x0000_t75" style="width:467.25pt;height:660.75pt">
            <v:imagedata r:id="rId5" o:title="1 - 0002"/>
          </v:shape>
        </w:pict>
      </w:r>
      <w:r>
        <w:lastRenderedPageBreak/>
        <w:pict>
          <v:shape id="_x0000_i1027" type="#_x0000_t75" style="width:467.25pt;height:660.75pt">
            <v:imagedata r:id="rId6" o:title="1 - 0003"/>
          </v:shape>
        </w:pict>
      </w:r>
      <w:r>
        <w:lastRenderedPageBreak/>
        <w:pict>
          <v:shape id="_x0000_i1028" type="#_x0000_t75" style="width:467.25pt;height:660.75pt">
            <v:imagedata r:id="rId7" o:title="1 - 0004"/>
          </v:shape>
        </w:pict>
      </w:r>
      <w:r>
        <w:lastRenderedPageBreak/>
        <w:pict>
          <v:shape id="_x0000_i1029" type="#_x0000_t75" style="width:467.25pt;height:660.75pt">
            <v:imagedata r:id="rId8" o:title="1 - 0005"/>
          </v:shape>
        </w:pict>
      </w:r>
      <w:r>
        <w:lastRenderedPageBreak/>
        <w:pict>
          <v:shape id="_x0000_i1030" type="#_x0000_t75" style="width:467.25pt;height:660.75pt">
            <v:imagedata r:id="rId9" o:title="1 - 0006"/>
          </v:shape>
        </w:pict>
      </w:r>
      <w:r>
        <w:lastRenderedPageBreak/>
        <w:pict>
          <v:shape id="_x0000_i1031" type="#_x0000_t75" style="width:467.25pt;height:660.75pt">
            <v:imagedata r:id="rId10" o:title="1 - 0007"/>
          </v:shape>
        </w:pict>
      </w:r>
      <w:r>
        <w:lastRenderedPageBreak/>
        <w:pict>
          <v:shape id="_x0000_i1032" type="#_x0000_t75" style="width:467.25pt;height:660.75pt">
            <v:imagedata r:id="rId11" o:title="1 - 0008"/>
          </v:shape>
        </w:pict>
      </w:r>
      <w:r>
        <w:lastRenderedPageBreak/>
        <w:pict>
          <v:shape id="_x0000_i1033" type="#_x0000_t75" style="width:467.25pt;height:660.75pt">
            <v:imagedata r:id="rId12" o:title="1 - 0009"/>
          </v:shape>
        </w:pict>
      </w:r>
      <w:r>
        <w:lastRenderedPageBreak/>
        <w:pict>
          <v:shape id="_x0000_i1034" type="#_x0000_t75" style="width:467.25pt;height:660.75pt">
            <v:imagedata r:id="rId13" o:title="1 - 0010"/>
          </v:shape>
        </w:pict>
      </w:r>
      <w:r>
        <w:lastRenderedPageBreak/>
        <w:pict>
          <v:shape id="_x0000_i1035" type="#_x0000_t75" style="width:467.25pt;height:658.5pt">
            <v:imagedata r:id="rId14" o:title="1 - 0011"/>
          </v:shape>
        </w:pict>
      </w:r>
    </w:p>
    <w:sectPr w:rsidR="00972FE0" w:rsidSect="00531689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25BF3"/>
    <w:rsid w:val="00047150"/>
    <w:rsid w:val="00056C0F"/>
    <w:rsid w:val="000D0AC8"/>
    <w:rsid w:val="0013278C"/>
    <w:rsid w:val="001D1784"/>
    <w:rsid w:val="0021183D"/>
    <w:rsid w:val="002A1803"/>
    <w:rsid w:val="003C5DC8"/>
    <w:rsid w:val="003D363D"/>
    <w:rsid w:val="003D4D9D"/>
    <w:rsid w:val="00450FAA"/>
    <w:rsid w:val="004B3190"/>
    <w:rsid w:val="004C5E8D"/>
    <w:rsid w:val="004F46B8"/>
    <w:rsid w:val="00531689"/>
    <w:rsid w:val="00535B92"/>
    <w:rsid w:val="00553924"/>
    <w:rsid w:val="005B6F94"/>
    <w:rsid w:val="005C2277"/>
    <w:rsid w:val="00612AED"/>
    <w:rsid w:val="006152CD"/>
    <w:rsid w:val="00657653"/>
    <w:rsid w:val="006A09D4"/>
    <w:rsid w:val="007B16A2"/>
    <w:rsid w:val="0081632D"/>
    <w:rsid w:val="00834FC7"/>
    <w:rsid w:val="008740C5"/>
    <w:rsid w:val="008830B0"/>
    <w:rsid w:val="008D134B"/>
    <w:rsid w:val="00961D2C"/>
    <w:rsid w:val="00972FE0"/>
    <w:rsid w:val="009906A6"/>
    <w:rsid w:val="009D1002"/>
    <w:rsid w:val="00A51047"/>
    <w:rsid w:val="00A83115"/>
    <w:rsid w:val="00A84E3B"/>
    <w:rsid w:val="00A86B51"/>
    <w:rsid w:val="00B84A37"/>
    <w:rsid w:val="00BF599F"/>
    <w:rsid w:val="00C23C0B"/>
    <w:rsid w:val="00C66BF1"/>
    <w:rsid w:val="00CE395C"/>
    <w:rsid w:val="00D40346"/>
    <w:rsid w:val="00D97A76"/>
    <w:rsid w:val="00E0257D"/>
    <w:rsid w:val="00E02D44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7025E"/>
  <w15:docId w15:val="{F2857871-51B3-4843-AF59-1055C4ED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link w:val="a5"/>
    <w:qFormat/>
    <w:rsid w:val="00531689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character" w:customStyle="1" w:styleId="a5">
    <w:name w:val="Цитата Знак"/>
    <w:link w:val="a4"/>
    <w:locked/>
    <w:rsid w:val="005316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</Words>
  <Characters>1668</Characters>
  <Application>Microsoft Office Word</Application>
  <DocSecurity>0</DocSecurity>
  <Lines>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2026-05-26T05:40:00Z</dcterms:created>
  <dcterms:modified xsi:type="dcterms:W3CDTF">2026-05-26T05:40:00Z</dcterms:modified>
</cp:coreProperties>
</file>