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bookmarkStart w:id="0" w:name="_Hlk227311467"/>
      <w:r w:rsidRPr="00DA23EA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(</w:t>
      </w:r>
      <w:proofErr w:type="spellStart"/>
      <w:r w:rsidRPr="00DA23EA">
        <w:rPr>
          <w:rFonts w:ascii="Times New Roman" w:hAnsi="Times New Roman"/>
          <w:sz w:val="26"/>
          <w:szCs w:val="26"/>
        </w:rPr>
        <w:t>УУНиТ</w:t>
      </w:r>
      <w:proofErr w:type="spellEnd"/>
      <w:r w:rsidRPr="00DA23EA">
        <w:rPr>
          <w:rFonts w:ascii="Times New Roman" w:hAnsi="Times New Roman"/>
          <w:sz w:val="26"/>
          <w:szCs w:val="26"/>
        </w:rPr>
        <w:t>)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DA23EA">
        <w:rPr>
          <w:rFonts w:ascii="Times New Roman" w:hAnsi="Times New Roman"/>
          <w:b/>
          <w:sz w:val="26"/>
          <w:szCs w:val="26"/>
        </w:rPr>
        <w:t>ПРИКАЗ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9752F" w:rsidRPr="00DA23EA" w:rsidRDefault="0079752F" w:rsidP="0079752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7.04.2026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1274</w:t>
      </w: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9752F" w:rsidRPr="00DA23EA" w:rsidRDefault="0079752F" w:rsidP="0079752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Уфа</w:t>
      </w:r>
    </w:p>
    <w:p w:rsidR="0079752F" w:rsidRPr="00DA23EA" w:rsidRDefault="0079752F" w:rsidP="0079752F">
      <w:pPr>
        <w:pStyle w:val="a5"/>
        <w:rPr>
          <w:sz w:val="26"/>
          <w:szCs w:val="26"/>
        </w:rPr>
      </w:pPr>
    </w:p>
    <w:p w:rsidR="00AB79EB" w:rsidRPr="002E2785" w:rsidRDefault="00AB79EB" w:rsidP="00AB79EB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приказ </w:t>
      </w:r>
      <w:r w:rsidRPr="002E2785">
        <w:rPr>
          <w:rFonts w:ascii="Times New Roman" w:eastAsia="Times New Roman" w:hAnsi="Times New Roman"/>
          <w:b/>
          <w:sz w:val="28"/>
          <w:szCs w:val="20"/>
          <w:lang w:eastAsia="ru-RU"/>
        </w:rPr>
        <w:t>УУНиТ</w:t>
      </w:r>
    </w:p>
    <w:p w:rsidR="00AB79EB" w:rsidRPr="002E2785" w:rsidRDefault="00AB79EB" w:rsidP="00AB79EB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="000B3259">
        <w:rPr>
          <w:rFonts w:ascii="Times New Roman" w:eastAsia="Times New Roman" w:hAnsi="Times New Roman"/>
          <w:b/>
          <w:sz w:val="28"/>
          <w:szCs w:val="28"/>
          <w:lang w:eastAsia="ru-RU"/>
        </w:rPr>
        <w:t>21</w:t>
      </w: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B3259">
        <w:rPr>
          <w:rFonts w:ascii="Times New Roman" w:eastAsia="Times New Roman" w:hAnsi="Times New Roman"/>
          <w:b/>
          <w:sz w:val="28"/>
          <w:szCs w:val="28"/>
          <w:lang w:eastAsia="ru-RU"/>
        </w:rPr>
        <w:t>07</w:t>
      </w: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B3259">
        <w:rPr>
          <w:rFonts w:ascii="Times New Roman" w:eastAsia="Times New Roman" w:hAnsi="Times New Roman"/>
          <w:b/>
          <w:sz w:val="28"/>
          <w:szCs w:val="28"/>
          <w:lang w:eastAsia="ru-RU"/>
        </w:rPr>
        <w:t>2025</w:t>
      </w: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0B3259">
        <w:rPr>
          <w:rFonts w:ascii="Times New Roman" w:eastAsia="Times New Roman" w:hAnsi="Times New Roman"/>
          <w:b/>
          <w:sz w:val="28"/>
          <w:szCs w:val="28"/>
          <w:lang w:eastAsia="ru-RU"/>
        </w:rPr>
        <w:t>2208</w:t>
      </w: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0B3259"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утверждении порядка организации и проведении мероприятий с международным участием с использованием средств видео-конференц-связи и приема иностранных граждан и лиц без гражданства</w:t>
      </w: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AB79EB" w:rsidRPr="0079752F" w:rsidRDefault="00AB79EB" w:rsidP="0079752F">
      <w:pPr>
        <w:tabs>
          <w:tab w:val="left" w:pos="7230"/>
        </w:tabs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79EB" w:rsidRPr="002E2785" w:rsidRDefault="00AB79EB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ч. 3 ст. 28 Федерального закона от 29.12.2012 № 273-ФЗ «Об образовании в Российской Федерации», п р и </w:t>
      </w:r>
      <w:proofErr w:type="gramStart"/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gramEnd"/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а з ы в а ю:</w:t>
      </w:r>
    </w:p>
    <w:p w:rsidR="001C11B6" w:rsidRDefault="000B3259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C11B6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следующие изменения в </w:t>
      </w:r>
      <w:r w:rsidR="00EA16FE" w:rsidRPr="00EA16FE">
        <w:rPr>
          <w:rFonts w:ascii="Times New Roman" w:hAnsi="Times New Roman"/>
          <w:sz w:val="28"/>
          <w:szCs w:val="28"/>
        </w:rPr>
        <w:t>Порядок организации и проведении мероприятий с международным участ</w:t>
      </w:r>
      <w:bookmarkStart w:id="1" w:name="_GoBack"/>
      <w:bookmarkEnd w:id="1"/>
      <w:r w:rsidR="00EA16FE" w:rsidRPr="00EA16FE">
        <w:rPr>
          <w:rFonts w:ascii="Times New Roman" w:hAnsi="Times New Roman"/>
          <w:sz w:val="28"/>
          <w:szCs w:val="28"/>
        </w:rPr>
        <w:t>ием с использованием средств видео-конференц-связи и приема иностранных граждан и лиц без гражданства, утвержденны</w:t>
      </w:r>
      <w:r w:rsidR="001C11B6">
        <w:rPr>
          <w:rFonts w:ascii="Times New Roman" w:hAnsi="Times New Roman"/>
          <w:sz w:val="28"/>
          <w:szCs w:val="28"/>
        </w:rPr>
        <w:t>й приказом от 21.07.2025 № 2208:</w:t>
      </w:r>
    </w:p>
    <w:p w:rsidR="00AB79EB" w:rsidRPr="002E2785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1.1.</w:t>
      </w:r>
      <w:r w:rsidR="00EA16FE" w:rsidRPr="00EA16FE">
        <w:rPr>
          <w:rFonts w:ascii="Times New Roman" w:hAnsi="Times New Roman"/>
          <w:sz w:val="28"/>
          <w:szCs w:val="28"/>
        </w:rPr>
        <w:t xml:space="preserve"> дополнить пунктом 3.11.1 следующего содержания:</w:t>
      </w:r>
    </w:p>
    <w:p w:rsidR="008C40A6" w:rsidRDefault="00AB79EB" w:rsidP="0079752F">
      <w:pPr>
        <w:tabs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42D5B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42D5B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5E7C8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F1F13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Программа пребывания иностранных граждан в УУНиТ, установленная в Приложении № 4, должна содержать подробные сведения о маршрутизации иностранных граждан </w:t>
      </w:r>
      <w:r w:rsidR="008C40A6">
        <w:rPr>
          <w:rFonts w:ascii="Times New Roman" w:eastAsia="Times New Roman" w:hAnsi="Times New Roman"/>
          <w:sz w:val="28"/>
          <w:szCs w:val="28"/>
          <w:lang w:eastAsia="ru-RU"/>
        </w:rPr>
        <w:t xml:space="preserve">по территории УУНиТ, включая следующую информацию: </w:t>
      </w:r>
    </w:p>
    <w:p w:rsidR="00423193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423193">
        <w:rPr>
          <w:rFonts w:ascii="Times New Roman" w:eastAsia="Times New Roman" w:hAnsi="Times New Roman"/>
          <w:sz w:val="28"/>
          <w:szCs w:val="28"/>
          <w:lang w:eastAsia="ru-RU"/>
        </w:rPr>
        <w:tab/>
        <w:t>указание контрольно-пропускных пунктов (КПП), через которые иностранные граждане будут проходить на территорию УУНиТ и покидать её, с учетом времени прибытия и убытия;</w:t>
      </w:r>
    </w:p>
    <w:p w:rsidR="008C40A6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C40A6">
        <w:rPr>
          <w:rFonts w:ascii="Times New Roman" w:eastAsia="Times New Roman" w:hAnsi="Times New Roman"/>
          <w:sz w:val="28"/>
          <w:szCs w:val="28"/>
          <w:lang w:eastAsia="ru-RU"/>
        </w:rPr>
        <w:tab/>
        <w:t>описание маршрутов движения делегации внутри корпусов, включая основные и запасные пути, а также порядок перехода между зданиями (например, через крытые переходы, улицы, с привлечением транспорта)</w:t>
      </w:r>
      <w:r w:rsidR="00433A22">
        <w:rPr>
          <w:rFonts w:ascii="Times New Roman" w:eastAsia="Times New Roman" w:hAnsi="Times New Roman"/>
          <w:sz w:val="28"/>
          <w:szCs w:val="28"/>
          <w:lang w:eastAsia="ru-RU"/>
        </w:rPr>
        <w:t>, включая информацию о перемещениях к местам питания (столовые, кафе, кофе-брейки)</w:t>
      </w:r>
      <w:r w:rsidR="008535E7">
        <w:rPr>
          <w:rFonts w:ascii="Times New Roman" w:eastAsia="Times New Roman" w:hAnsi="Times New Roman"/>
          <w:sz w:val="28"/>
          <w:szCs w:val="28"/>
          <w:lang w:eastAsia="ru-RU"/>
        </w:rPr>
        <w:t xml:space="preserve"> и зонам отдыха</w:t>
      </w:r>
      <w:r w:rsidR="00C27CB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3A22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C40A6">
        <w:rPr>
          <w:rFonts w:ascii="Times New Roman" w:eastAsia="Times New Roman" w:hAnsi="Times New Roman"/>
          <w:sz w:val="28"/>
          <w:szCs w:val="28"/>
          <w:lang w:eastAsia="ru-RU"/>
        </w:rPr>
        <w:tab/>
        <w:t>если для перемещения за пределами территории УУНиТ используется служебный транспорт (автобус, автомобиль), указываются места посадки/высадки</w:t>
      </w:r>
      <w:r w:rsidR="008436A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74201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4870DD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4870D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15D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70DD">
        <w:rPr>
          <w:rFonts w:ascii="Times New Roman" w:eastAsia="Times New Roman" w:hAnsi="Times New Roman"/>
          <w:sz w:val="28"/>
          <w:szCs w:val="28"/>
          <w:lang w:eastAsia="ru-RU"/>
        </w:rPr>
        <w:t>приложени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4870DD">
        <w:rPr>
          <w:rFonts w:ascii="Times New Roman" w:eastAsia="Times New Roman" w:hAnsi="Times New Roman"/>
          <w:sz w:val="28"/>
          <w:szCs w:val="28"/>
          <w:lang w:eastAsia="ru-RU"/>
        </w:rPr>
        <w:t xml:space="preserve"> № 1</w:t>
      </w:r>
      <w:r w:rsidR="00E15DF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 «Ответственному за мероприятие работнику обеспечить:» изложить в следующей редакции: </w:t>
      </w:r>
    </w:p>
    <w:p w:rsidR="00E15DFD" w:rsidRDefault="00E15DFD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«Ответственному за мероприятие работнику обеспечить:</w:t>
      </w:r>
    </w:p>
    <w:p w:rsidR="009F7192" w:rsidRPr="009F7192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не позднее 30 календарных дней до даты начала проведения мероприятия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внесение необходимых данных в модуль «Мероприятия» в ИСУ УУНиТ;</w:t>
      </w:r>
    </w:p>
    <w:p w:rsidR="009F7192" w:rsidRPr="009F7192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направление не позднее 3 рабочих дней до даты начала проведения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мероприятия по ИСУ УУНиТ в управление цифровой инфраструктуры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(ответственное структурное подразделение филиала) служебной записки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корректными данными о дате, времени, формате проведения мероприятия, перечнем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и количеством необходимых технических средств со ссылкой на настоящий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приказ;</w:t>
      </w:r>
    </w:p>
    <w:p w:rsidR="009F7192" w:rsidRPr="009F7192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исполнение требований пропускного и внутриобъектового режимов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объектах УУНиТ (филиала) в период проведения мероприятия;</w:t>
      </w:r>
    </w:p>
    <w:p w:rsidR="001C11B6" w:rsidRDefault="009F7192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не позднее 15 рабочих дней до даты публикации материалов проведение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экспертизы материалов, предназначенных к открытому опубликованию, с целью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предотвращения публикации сведений, не подлежащих разглашению, в порядке,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7192">
        <w:rPr>
          <w:rFonts w:ascii="Times New Roman" w:eastAsia="Times New Roman" w:hAnsi="Times New Roman"/>
          <w:sz w:val="28"/>
          <w:szCs w:val="28"/>
          <w:lang w:eastAsia="ru-RU"/>
        </w:rPr>
        <w:t>установленном локальным нормативным актом Университета.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7420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C1B56" w:rsidRPr="009F7192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1.3. </w:t>
      </w:r>
      <w:r w:rsidR="00DC1B5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№ 4 изложить в </w:t>
      </w:r>
      <w:r w:rsidR="0075751D">
        <w:rPr>
          <w:rFonts w:ascii="Times New Roman" w:eastAsia="Times New Roman" w:hAnsi="Times New Roman"/>
          <w:sz w:val="28"/>
          <w:szCs w:val="28"/>
          <w:lang w:eastAsia="ru-RU"/>
        </w:rPr>
        <w:t xml:space="preserve">редакции согласно </w:t>
      </w:r>
      <w:r w:rsidR="00DC1B56">
        <w:rPr>
          <w:rFonts w:ascii="Times New Roman" w:eastAsia="Times New Roman" w:hAnsi="Times New Roman"/>
          <w:sz w:val="28"/>
          <w:szCs w:val="28"/>
          <w:lang w:eastAsia="ru-RU"/>
        </w:rPr>
        <w:t>приложени</w:t>
      </w:r>
      <w:r w:rsidR="0075751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DC1B56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приказу (Приложение). </w:t>
      </w:r>
    </w:p>
    <w:p w:rsidR="000B3259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33A2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04B1E">
        <w:rPr>
          <w:rFonts w:ascii="Times New Roman" w:eastAsia="Times New Roman" w:hAnsi="Times New Roman"/>
          <w:sz w:val="28"/>
          <w:szCs w:val="28"/>
          <w:lang w:eastAsia="ru-RU"/>
        </w:rPr>
        <w:t>Управление цифровой трансформации</w:t>
      </w:r>
      <w:r w:rsidR="00022097">
        <w:rPr>
          <w:rFonts w:ascii="Times New Roman" w:eastAsia="Times New Roman" w:hAnsi="Times New Roman"/>
          <w:sz w:val="28"/>
          <w:szCs w:val="28"/>
          <w:lang w:eastAsia="ru-RU"/>
        </w:rPr>
        <w:t xml:space="preserve"> (Ефимов И.С.) на основании настоящего приказа внести соответствующие изменения в модул</w:t>
      </w:r>
      <w:r w:rsidR="00E15DFD">
        <w:rPr>
          <w:rFonts w:ascii="Times New Roman" w:eastAsia="Times New Roman" w:hAnsi="Times New Roman"/>
          <w:sz w:val="28"/>
          <w:szCs w:val="28"/>
          <w:lang w:eastAsia="ru-RU"/>
        </w:rPr>
        <w:t xml:space="preserve">ь </w:t>
      </w:r>
      <w:r w:rsidR="00022097">
        <w:rPr>
          <w:rFonts w:ascii="Times New Roman" w:eastAsia="Times New Roman" w:hAnsi="Times New Roman"/>
          <w:sz w:val="28"/>
          <w:szCs w:val="28"/>
          <w:lang w:eastAsia="ru-RU"/>
        </w:rPr>
        <w:t>«Мероприятия»</w:t>
      </w:r>
      <w:r w:rsidR="00E15DFD">
        <w:rPr>
          <w:rFonts w:ascii="Times New Roman" w:eastAsia="Times New Roman" w:hAnsi="Times New Roman"/>
          <w:sz w:val="28"/>
          <w:szCs w:val="28"/>
          <w:lang w:eastAsia="ru-RU"/>
        </w:rPr>
        <w:t xml:space="preserve"> в ИСУ УУНиТ</w:t>
      </w:r>
      <w:r w:rsidR="0002209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E57A2" w:rsidRPr="002E2785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E57A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E57A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46834"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Отделу сопровождения цифровых систем </w:t>
      </w:r>
      <w:r w:rsidR="008E57A2">
        <w:rPr>
          <w:rFonts w:ascii="Times New Roman" w:eastAsia="Times New Roman" w:hAnsi="Times New Roman"/>
          <w:sz w:val="28"/>
          <w:szCs w:val="28"/>
          <w:lang w:eastAsia="ru-RU"/>
        </w:rPr>
        <w:t>(Фазылова А.Х) произвести официальное опубликование настоящего приказа</w:t>
      </w:r>
      <w:r w:rsidR="00EA16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E57A2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Правовой базе УУНиТ. </w:t>
      </w:r>
    </w:p>
    <w:p w:rsidR="000B3259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>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:rsidR="00352E55" w:rsidRDefault="001C11B6" w:rsidP="0079752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приказа возложить на </w:t>
      </w:r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 xml:space="preserve">проректора по научной работе </w:t>
      </w:r>
      <w:proofErr w:type="spellStart"/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>Шарафуллина</w:t>
      </w:r>
      <w:proofErr w:type="spellEnd"/>
      <w:r w:rsidR="000B3259">
        <w:rPr>
          <w:rFonts w:ascii="Times New Roman" w:eastAsia="Times New Roman" w:hAnsi="Times New Roman"/>
          <w:sz w:val="28"/>
          <w:szCs w:val="28"/>
          <w:lang w:eastAsia="ru-RU"/>
        </w:rPr>
        <w:t xml:space="preserve"> И.Ф.</w:t>
      </w:r>
    </w:p>
    <w:p w:rsidR="00352E55" w:rsidRDefault="00352E55" w:rsidP="00352E5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E55" w:rsidRDefault="00352E55" w:rsidP="00352E5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E55" w:rsidRDefault="00352E55" w:rsidP="00352E5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79EB" w:rsidRPr="002E2785" w:rsidRDefault="0079752F" w:rsidP="0079752F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79EB"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И.Р.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Кызыргулов</w:t>
      </w:r>
      <w:proofErr w:type="spellEnd"/>
    </w:p>
    <w:bookmarkEnd w:id="0"/>
    <w:p w:rsidR="006F7880" w:rsidRDefault="009D10F5" w:rsidP="00AB79EB"/>
    <w:p w:rsidR="0079752F" w:rsidRDefault="0079752F">
      <w:pPr>
        <w:spacing w:after="160" w:line="259" w:lineRule="auto"/>
      </w:pPr>
      <w:r>
        <w:br w:type="page"/>
      </w:r>
    </w:p>
    <w:p w:rsidR="0079752F" w:rsidRPr="0079752F" w:rsidRDefault="0079752F" w:rsidP="0079752F">
      <w:pPr>
        <w:spacing w:after="0" w:line="240" w:lineRule="auto"/>
        <w:ind w:firstLine="5529"/>
        <w:contextualSpacing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Приложение </w:t>
      </w:r>
      <w:r w:rsidRPr="0079752F">
        <w:rPr>
          <w:rFonts w:ascii="Times New Roman" w:hAnsi="Times New Roman"/>
          <w:color w:val="000000" w:themeColor="text1"/>
          <w:sz w:val="24"/>
          <w:szCs w:val="24"/>
        </w:rPr>
        <w:t xml:space="preserve">к приказу </w:t>
      </w:r>
      <w:proofErr w:type="spellStart"/>
      <w:r w:rsidRPr="0079752F">
        <w:rPr>
          <w:rFonts w:ascii="Times New Roman" w:hAnsi="Times New Roman"/>
          <w:color w:val="000000" w:themeColor="text1"/>
          <w:sz w:val="24"/>
          <w:szCs w:val="24"/>
        </w:rPr>
        <w:t>УУНиТ</w:t>
      </w:r>
      <w:proofErr w:type="spellEnd"/>
    </w:p>
    <w:p w:rsidR="0079752F" w:rsidRPr="0079752F" w:rsidRDefault="0079752F" w:rsidP="0079752F">
      <w:pPr>
        <w:spacing w:after="0" w:line="240" w:lineRule="auto"/>
        <w:ind w:firstLine="5812"/>
        <w:contextualSpacing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79752F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/>
          <w:color w:val="000000" w:themeColor="text1"/>
          <w:sz w:val="24"/>
          <w:szCs w:val="24"/>
        </w:rPr>
        <w:t>17</w:t>
      </w:r>
      <w:r w:rsidRPr="0079752F">
        <w:rPr>
          <w:rFonts w:ascii="Times New Roman" w:hAnsi="Times New Roman"/>
          <w:color w:val="000000" w:themeColor="text1"/>
          <w:sz w:val="24"/>
          <w:szCs w:val="24"/>
        </w:rPr>
        <w:t>.0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79752F">
        <w:rPr>
          <w:rFonts w:ascii="Times New Roman" w:hAnsi="Times New Roman"/>
          <w:color w:val="000000" w:themeColor="text1"/>
          <w:sz w:val="24"/>
          <w:szCs w:val="24"/>
        </w:rPr>
        <w:t xml:space="preserve">.2026 № </w:t>
      </w:r>
      <w:r>
        <w:rPr>
          <w:rFonts w:ascii="Times New Roman" w:hAnsi="Times New Roman"/>
          <w:color w:val="000000" w:themeColor="text1"/>
          <w:sz w:val="24"/>
          <w:szCs w:val="24"/>
        </w:rPr>
        <w:t>1274</w:t>
      </w:r>
    </w:p>
    <w:p w:rsidR="0079752F" w:rsidRPr="0079752F" w:rsidRDefault="0079752F" w:rsidP="00DC1B56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1B56" w:rsidRPr="00DC1B56" w:rsidRDefault="00DC1B56" w:rsidP="00DC1B56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8"/>
          <w:szCs w:val="24"/>
          <w:lang w:eastAsia="ru-RU"/>
        </w:rPr>
        <w:t>Приложение № 4</w:t>
      </w:r>
    </w:p>
    <w:p w:rsidR="00DC1B56" w:rsidRPr="00DC1B56" w:rsidRDefault="00DC1B56" w:rsidP="00DC1B56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8"/>
          <w:szCs w:val="24"/>
          <w:lang w:eastAsia="ru-RU"/>
        </w:rPr>
        <w:t xml:space="preserve">Форма программы пребывания иностранных граждан в УУНиТ (филиале) </w:t>
      </w:r>
    </w:p>
    <w:p w:rsidR="00DC1B56" w:rsidRPr="00DC1B56" w:rsidRDefault="00DC1B56" w:rsidP="00DC1B56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8"/>
          <w:szCs w:val="24"/>
          <w:lang w:eastAsia="ru-RU"/>
        </w:rPr>
        <w:t>с примером заполнения</w:t>
      </w:r>
    </w:p>
    <w:p w:rsidR="00DC1B56" w:rsidRPr="00DC1B56" w:rsidRDefault="00DC1B56" w:rsidP="00DC1B56">
      <w:pPr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1B56" w:rsidRPr="00DC1B56" w:rsidRDefault="00DC1B56" w:rsidP="00DC1B56">
      <w:pPr>
        <w:spacing w:after="0" w:line="240" w:lineRule="auto"/>
        <w:ind w:left="5387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DC1B56" w:rsidRPr="00DC1B56" w:rsidRDefault="00DC1B56" w:rsidP="00DC1B56">
      <w:pPr>
        <w:spacing w:after="0" w:line="360" w:lineRule="auto"/>
        <w:ind w:left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>Ректор ФГБОУ ВО «Уфимский университет науки и технологий»</w:t>
      </w:r>
    </w:p>
    <w:p w:rsidR="00DC1B56" w:rsidRPr="00DC1B56" w:rsidRDefault="00DC1B56" w:rsidP="00DC1B56">
      <w:pPr>
        <w:spacing w:after="0" w:line="360" w:lineRule="auto"/>
        <w:ind w:left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</w:p>
    <w:p w:rsidR="00DC1B56" w:rsidRPr="00DC1B56" w:rsidRDefault="00DC1B56" w:rsidP="00DC1B56">
      <w:pPr>
        <w:spacing w:after="0" w:line="360" w:lineRule="auto"/>
        <w:ind w:left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>«___» ____________</w:t>
      </w:r>
      <w:proofErr w:type="gramStart"/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>_  20</w:t>
      </w:r>
      <w:proofErr w:type="gramEnd"/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>__ г.</w:t>
      </w:r>
    </w:p>
    <w:p w:rsidR="00DC1B56" w:rsidRPr="00DC1B56" w:rsidRDefault="00DC1B56" w:rsidP="00DC1B56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ПРОГРАММА ПРЕБЫВАНИЯ</w:t>
      </w:r>
    </w:p>
    <w:p w:rsidR="00DC1B56" w:rsidRPr="00DC1B56" w:rsidRDefault="00DC1B56" w:rsidP="00DC1B5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>в ФГБОУ ВО «Уфимский университет науки и технологий» представителей из __________________________________________________________________:</w:t>
      </w:r>
    </w:p>
    <w:p w:rsidR="00DC1B56" w:rsidRPr="00DC1B56" w:rsidRDefault="00DC1B56" w:rsidP="00DC1B56">
      <w:pPr>
        <w:spacing w:after="0" w:line="240" w:lineRule="auto"/>
        <w:ind w:left="2836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1B56">
        <w:rPr>
          <w:rFonts w:ascii="Times New Roman" w:eastAsia="Times New Roman" w:hAnsi="Times New Roman"/>
          <w:sz w:val="18"/>
          <w:szCs w:val="18"/>
          <w:lang w:eastAsia="ru-RU"/>
        </w:rPr>
        <w:t>(название организации, город, страна)</w:t>
      </w:r>
      <w:r w:rsidRPr="00DC1B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C1B56" w:rsidRPr="00DC1B56" w:rsidRDefault="00DC1B56" w:rsidP="00DC1B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1B5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DC1B56" w:rsidRPr="00DC1B56" w:rsidRDefault="00DC1B56" w:rsidP="00DC1B5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DC1B56">
        <w:rPr>
          <w:rFonts w:ascii="Times New Roman" w:eastAsia="Times New Roman" w:hAnsi="Times New Roman"/>
          <w:sz w:val="18"/>
          <w:szCs w:val="18"/>
          <w:lang w:eastAsia="ru-RU"/>
        </w:rPr>
        <w:t xml:space="preserve">(должность, Ф.И.О.) </w:t>
      </w:r>
    </w:p>
    <w:p w:rsidR="00DC1B56" w:rsidRPr="00DC1B56" w:rsidRDefault="00DC1B56" w:rsidP="00DC1B5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DC1B56"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___________________________________________________________</w:t>
      </w:r>
    </w:p>
    <w:p w:rsidR="00DC1B56" w:rsidRPr="00DC1B56" w:rsidRDefault="00DC1B56" w:rsidP="00DC1B5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DC1B56">
        <w:rPr>
          <w:rFonts w:ascii="Times New Roman" w:eastAsia="Times New Roman" w:hAnsi="Times New Roman"/>
          <w:sz w:val="18"/>
          <w:szCs w:val="18"/>
          <w:lang w:eastAsia="ru-RU"/>
        </w:rPr>
        <w:t>(дата начала визита – дата окончания визита)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7"/>
        <w:gridCol w:w="1542"/>
        <w:gridCol w:w="2118"/>
        <w:gridCol w:w="2655"/>
      </w:tblGrid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C1B56" w:rsidRPr="00DC1B56" w:rsidTr="0079752F"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недели, дата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Встреча в аэропорту, трансфер, размещение в гостинице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15.55 – 18.00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Аэропорт «Уфа» (посадка в служебный автомобиль) – Гостиница (адрес, высадка)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9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недели, дата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Встреча в гостинице, инструктаж по программе пребывания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9.00 – 9.10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Гостиница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(лобби)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2F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Переход к КПП № 1, проход на территорию УУНиТ, переход в корпус № 2 </w:t>
            </w:r>
          </w:p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улице)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9.10 – 9.15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Гостиница – КПП №1 – корпус № 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Обсуждение перспектив сотрудничества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9.15 – 11.00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Конференц-зал корпуса № 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Переход на обед в столовую корпуса № 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 – 11.05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Конференц-зал корпуса № 2 – столовая корпуса № 2 (по коридору)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2F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Обед </w:t>
            </w:r>
          </w:p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(столовая корпуса № 2)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11.05 – 12.25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Столовая корпуса № 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Переход к месту трансфера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12.30 – 12.35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Корпус № 2 – главный вход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  <w:tr w:rsidR="00DC1B56" w:rsidRPr="00DC1B56" w:rsidTr="0079752F"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Трансфер в аэропорт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12.35 – 13.20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вход корпуса № 2 (посадка в служебный автомобиль) – аэропорт «Уфа» терминал № 1 (высадка)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B56" w:rsidRPr="00DC1B56" w:rsidRDefault="00DC1B56" w:rsidP="00797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сотрудников УУНиТ из списка, согласованного ОЗГТ</w:t>
            </w:r>
          </w:p>
        </w:tc>
      </w:tr>
    </w:tbl>
    <w:p w:rsidR="00DC1B56" w:rsidRPr="00DC1B56" w:rsidRDefault="00DC1B56" w:rsidP="00DC1B5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1B56" w:rsidRDefault="00DC1B56" w:rsidP="009721B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 xml:space="preserve">Руководитель подразделения                  </w:t>
      </w: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_______________</w:t>
      </w:r>
      <w:r w:rsidR="009721B7">
        <w:rPr>
          <w:rFonts w:ascii="Times New Roman" w:eastAsia="Times New Roman" w:hAnsi="Times New Roman"/>
          <w:sz w:val="24"/>
          <w:szCs w:val="24"/>
          <w:lang w:eastAsia="ru-RU"/>
        </w:rPr>
        <w:t xml:space="preserve"> И.О. Фамилия</w:t>
      </w:r>
      <w:r w:rsidRPr="00DC1B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C1B56" w:rsidRPr="00DC1B56" w:rsidRDefault="00DC1B56" w:rsidP="00DC1B5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445" w:type="dxa"/>
        <w:tblLook w:val="04A0" w:firstRow="1" w:lastRow="0" w:firstColumn="1" w:lastColumn="0" w:noHBand="0" w:noVBand="1"/>
      </w:tblPr>
      <w:tblGrid>
        <w:gridCol w:w="9445"/>
      </w:tblGrid>
      <w:tr w:rsidR="00DC1B56" w:rsidRPr="00DC1B56" w:rsidTr="007358F8">
        <w:trPr>
          <w:trHeight w:val="281"/>
        </w:trPr>
        <w:tc>
          <w:tcPr>
            <w:tcW w:w="9445" w:type="dxa"/>
            <w:shd w:val="clear" w:color="auto" w:fill="auto"/>
          </w:tcPr>
          <w:p w:rsidR="00DC1B56" w:rsidRPr="00DC1B56" w:rsidRDefault="00DC1B56" w:rsidP="00DC1B5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DC1B5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Согласовано:  </w:t>
            </w:r>
          </w:p>
        </w:tc>
      </w:tr>
      <w:tr w:rsidR="00DC1B56" w:rsidRPr="00DC1B56" w:rsidTr="007358F8">
        <w:trPr>
          <w:trHeight w:val="3182"/>
        </w:trPr>
        <w:tc>
          <w:tcPr>
            <w:tcW w:w="9445" w:type="dxa"/>
            <w:shd w:val="clear" w:color="auto" w:fill="auto"/>
          </w:tcPr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Проректор по ОВ                                                                 </w:t>
            </w:r>
            <w:r w:rsidR="009721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 И.О. Фамили</w:t>
            </w:r>
            <w:r w:rsidR="00735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</w:t>
            </w: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Проректор по ОД                                                              </w:t>
            </w:r>
            <w:r w:rsidR="009721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 И.О. Фамилия                       </w:t>
            </w: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Проректор </w:t>
            </w: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международной деятельности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   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                         </w:t>
            </w:r>
            <w:r w:rsidR="009721B7"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 И.О. Фамилия</w:t>
            </w: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ОЗГТ</w:t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                                     </w:t>
            </w:r>
            <w:r w:rsidR="009721B7"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 И.О. Фамилия</w:t>
            </w: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C1B56" w:rsidRPr="00DC1B56" w:rsidRDefault="00DC1B56" w:rsidP="00DC1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УКБ                                                                 </w:t>
            </w:r>
            <w:r w:rsidR="009721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9721B7" w:rsidRPr="00DC1B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 И.О. Фамилия</w:t>
            </w:r>
          </w:p>
          <w:p w:rsidR="00DC1B56" w:rsidRPr="00DC1B56" w:rsidRDefault="00DC1B56" w:rsidP="00DC1B5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ar-SA"/>
              </w:rPr>
            </w:pPr>
          </w:p>
        </w:tc>
      </w:tr>
    </w:tbl>
    <w:p w:rsidR="00DC1B56" w:rsidRPr="00DC1B56" w:rsidRDefault="00DC1B56" w:rsidP="00DC1B56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1B56" w:rsidRDefault="00DC1B56" w:rsidP="00AB79EB"/>
    <w:sectPr w:rsidR="00DC1B56" w:rsidSect="0079752F">
      <w:headerReference w:type="default" r:id="rId6"/>
      <w:pgSz w:w="11906" w:h="16838"/>
      <w:pgMar w:top="1134" w:right="850" w:bottom="170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0F5" w:rsidRDefault="009D10F5" w:rsidP="0079752F">
      <w:pPr>
        <w:spacing w:after="0" w:line="240" w:lineRule="auto"/>
      </w:pPr>
      <w:r>
        <w:separator/>
      </w:r>
    </w:p>
  </w:endnote>
  <w:endnote w:type="continuationSeparator" w:id="0">
    <w:p w:rsidR="009D10F5" w:rsidRDefault="009D10F5" w:rsidP="00797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0F5" w:rsidRDefault="009D10F5" w:rsidP="0079752F">
      <w:pPr>
        <w:spacing w:after="0" w:line="240" w:lineRule="auto"/>
      </w:pPr>
      <w:r>
        <w:separator/>
      </w:r>
    </w:p>
  </w:footnote>
  <w:footnote w:type="continuationSeparator" w:id="0">
    <w:p w:rsidR="009D10F5" w:rsidRDefault="009D10F5" w:rsidP="00797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5246826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:rsidR="0079752F" w:rsidRPr="0079752F" w:rsidRDefault="0079752F" w:rsidP="0079752F">
        <w:pPr>
          <w:pStyle w:val="a7"/>
          <w:jc w:val="center"/>
          <w:rPr>
            <w:rFonts w:ascii="Times New Roman" w:hAnsi="Times New Roman"/>
            <w:sz w:val="26"/>
            <w:szCs w:val="26"/>
          </w:rPr>
        </w:pPr>
        <w:r w:rsidRPr="0079752F">
          <w:rPr>
            <w:rFonts w:ascii="Times New Roman" w:hAnsi="Times New Roman"/>
            <w:sz w:val="26"/>
            <w:szCs w:val="26"/>
          </w:rPr>
          <w:fldChar w:fldCharType="begin"/>
        </w:r>
        <w:r w:rsidRPr="0079752F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79752F">
          <w:rPr>
            <w:rFonts w:ascii="Times New Roman" w:hAnsi="Times New Roman"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sz w:val="26"/>
            <w:szCs w:val="26"/>
          </w:rPr>
          <w:t>2</w:t>
        </w:r>
        <w:r w:rsidRPr="0079752F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EB"/>
    <w:rsid w:val="00022097"/>
    <w:rsid w:val="00043E28"/>
    <w:rsid w:val="00046834"/>
    <w:rsid w:val="000B3259"/>
    <w:rsid w:val="00104B1E"/>
    <w:rsid w:val="001C11B6"/>
    <w:rsid w:val="002B273D"/>
    <w:rsid w:val="00342D5B"/>
    <w:rsid w:val="00352E55"/>
    <w:rsid w:val="00423193"/>
    <w:rsid w:val="00433A22"/>
    <w:rsid w:val="004845DE"/>
    <w:rsid w:val="004870DD"/>
    <w:rsid w:val="004E0F5A"/>
    <w:rsid w:val="004F1F13"/>
    <w:rsid w:val="004F4B89"/>
    <w:rsid w:val="005D57D0"/>
    <w:rsid w:val="005E7C8A"/>
    <w:rsid w:val="006169E4"/>
    <w:rsid w:val="007358F8"/>
    <w:rsid w:val="00744553"/>
    <w:rsid w:val="0075600E"/>
    <w:rsid w:val="0075751D"/>
    <w:rsid w:val="00774201"/>
    <w:rsid w:val="0079752F"/>
    <w:rsid w:val="007C1E22"/>
    <w:rsid w:val="007E4745"/>
    <w:rsid w:val="008436AC"/>
    <w:rsid w:val="008535E7"/>
    <w:rsid w:val="008C40A6"/>
    <w:rsid w:val="008E57A2"/>
    <w:rsid w:val="00965F8B"/>
    <w:rsid w:val="009721B7"/>
    <w:rsid w:val="009D10F5"/>
    <w:rsid w:val="009F7192"/>
    <w:rsid w:val="00A47249"/>
    <w:rsid w:val="00AB79EB"/>
    <w:rsid w:val="00C27CB7"/>
    <w:rsid w:val="00CC39B3"/>
    <w:rsid w:val="00D305BE"/>
    <w:rsid w:val="00DC1B56"/>
    <w:rsid w:val="00E15DFD"/>
    <w:rsid w:val="00EA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C4A27"/>
  <w15:chartTrackingRefBased/>
  <w15:docId w15:val="{67CA6E8C-54DC-4B20-8437-28C978EC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9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7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11B6"/>
    <w:pPr>
      <w:ind w:left="720"/>
      <w:contextualSpacing/>
    </w:pPr>
  </w:style>
  <w:style w:type="paragraph" w:styleId="a5">
    <w:name w:val="Block Text"/>
    <w:basedOn w:val="a"/>
    <w:link w:val="a6"/>
    <w:qFormat/>
    <w:rsid w:val="0079752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Цитата Знак"/>
    <w:link w:val="a5"/>
    <w:locked/>
    <w:rsid w:val="0079752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97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752F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797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752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5414</Characters>
  <Application>Microsoft Office Word</Application>
  <DocSecurity>0</DocSecurity>
  <Lines>180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cp:lastPrinted>2026-04-15T07:35:00Z</cp:lastPrinted>
  <dcterms:created xsi:type="dcterms:W3CDTF">2026-04-17T09:02:00Z</dcterms:created>
  <dcterms:modified xsi:type="dcterms:W3CDTF">2026-04-17T09:02:00Z</dcterms:modified>
</cp:coreProperties>
</file>