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44B" w:rsidRPr="003F544B" w:rsidRDefault="003F544B" w:rsidP="003F544B">
      <w:pPr>
        <w:spacing w:after="0" w:line="240" w:lineRule="auto"/>
        <w:ind w:left="-709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F544B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3F544B" w:rsidRPr="003F544B" w:rsidRDefault="003F544B" w:rsidP="003F544B">
      <w:pPr>
        <w:spacing w:after="0" w:line="240" w:lineRule="auto"/>
        <w:ind w:left="-709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F544B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3F544B" w:rsidRPr="003F544B" w:rsidRDefault="003F544B" w:rsidP="003F544B">
      <w:pPr>
        <w:spacing w:after="0" w:line="240" w:lineRule="auto"/>
        <w:ind w:left="-709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F544B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3F544B" w:rsidRPr="003F544B" w:rsidRDefault="003F544B" w:rsidP="003F544B">
      <w:pPr>
        <w:spacing w:after="0" w:line="240" w:lineRule="auto"/>
        <w:ind w:left="-709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F544B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3F544B" w:rsidRPr="003F544B" w:rsidRDefault="003F544B" w:rsidP="003F544B">
      <w:pPr>
        <w:spacing w:after="0" w:line="240" w:lineRule="auto"/>
        <w:ind w:left="-709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F544B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3F544B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3F544B">
        <w:rPr>
          <w:rFonts w:ascii="Times New Roman" w:hAnsi="Times New Roman" w:cs="Times New Roman"/>
          <w:sz w:val="26"/>
          <w:szCs w:val="26"/>
        </w:rPr>
        <w:t>)</w:t>
      </w:r>
    </w:p>
    <w:p w:rsidR="003F544B" w:rsidRPr="003F544B" w:rsidRDefault="003F544B" w:rsidP="003F544B">
      <w:pPr>
        <w:spacing w:after="0" w:line="240" w:lineRule="auto"/>
        <w:ind w:left="-709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3F544B" w:rsidRPr="003F544B" w:rsidRDefault="003F544B" w:rsidP="003F544B">
      <w:pPr>
        <w:spacing w:after="0" w:line="240" w:lineRule="auto"/>
        <w:ind w:left="-709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544B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3F544B" w:rsidRPr="003F544B" w:rsidRDefault="003F544B" w:rsidP="003F544B">
      <w:pPr>
        <w:spacing w:after="0" w:line="240" w:lineRule="auto"/>
        <w:ind w:left="-709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3F544B" w:rsidRPr="003F544B" w:rsidRDefault="003F544B" w:rsidP="003F544B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F544B">
        <w:rPr>
          <w:rFonts w:ascii="Times New Roman" w:hAnsi="Times New Roman" w:cs="Times New Roman"/>
          <w:sz w:val="26"/>
          <w:szCs w:val="26"/>
        </w:rPr>
        <w:t>29.07.2025</w:t>
      </w:r>
      <w:r w:rsidRPr="003F544B">
        <w:rPr>
          <w:rFonts w:ascii="Times New Roman" w:hAnsi="Times New Roman" w:cs="Times New Roman"/>
          <w:sz w:val="26"/>
          <w:szCs w:val="26"/>
        </w:rPr>
        <w:tab/>
      </w:r>
      <w:r w:rsidRPr="003F544B">
        <w:rPr>
          <w:rFonts w:ascii="Times New Roman" w:hAnsi="Times New Roman" w:cs="Times New Roman"/>
          <w:sz w:val="26"/>
          <w:szCs w:val="26"/>
        </w:rPr>
        <w:tab/>
      </w:r>
      <w:r w:rsidRPr="003F544B">
        <w:rPr>
          <w:rFonts w:ascii="Times New Roman" w:hAnsi="Times New Roman" w:cs="Times New Roman"/>
          <w:sz w:val="26"/>
          <w:szCs w:val="26"/>
        </w:rPr>
        <w:tab/>
      </w:r>
      <w:r w:rsidRPr="003F544B">
        <w:rPr>
          <w:rFonts w:ascii="Times New Roman" w:hAnsi="Times New Roman" w:cs="Times New Roman"/>
          <w:sz w:val="26"/>
          <w:szCs w:val="26"/>
        </w:rPr>
        <w:tab/>
      </w:r>
      <w:r w:rsidRPr="003F544B">
        <w:rPr>
          <w:rFonts w:ascii="Times New Roman" w:hAnsi="Times New Roman" w:cs="Times New Roman"/>
          <w:sz w:val="26"/>
          <w:szCs w:val="26"/>
        </w:rPr>
        <w:tab/>
      </w:r>
      <w:r w:rsidRPr="003F544B">
        <w:rPr>
          <w:rFonts w:ascii="Times New Roman" w:hAnsi="Times New Roman" w:cs="Times New Roman"/>
          <w:sz w:val="26"/>
          <w:szCs w:val="26"/>
        </w:rPr>
        <w:tab/>
      </w:r>
      <w:r w:rsidRPr="003F544B">
        <w:rPr>
          <w:rFonts w:ascii="Times New Roman" w:hAnsi="Times New Roman" w:cs="Times New Roman"/>
          <w:sz w:val="26"/>
          <w:szCs w:val="26"/>
        </w:rPr>
        <w:tab/>
      </w:r>
      <w:r w:rsidRPr="003F544B">
        <w:rPr>
          <w:rFonts w:ascii="Times New Roman" w:hAnsi="Times New Roman" w:cs="Times New Roman"/>
          <w:sz w:val="26"/>
          <w:szCs w:val="26"/>
        </w:rPr>
        <w:tab/>
      </w:r>
      <w:r w:rsidRPr="003F544B">
        <w:rPr>
          <w:rFonts w:ascii="Times New Roman" w:hAnsi="Times New Roman" w:cs="Times New Roman"/>
          <w:sz w:val="26"/>
          <w:szCs w:val="26"/>
        </w:rPr>
        <w:tab/>
      </w:r>
      <w:r w:rsidRPr="003F544B">
        <w:rPr>
          <w:rFonts w:ascii="Times New Roman" w:hAnsi="Times New Roman" w:cs="Times New Roman"/>
          <w:sz w:val="26"/>
          <w:szCs w:val="26"/>
        </w:rPr>
        <w:tab/>
      </w:r>
      <w:r w:rsidRPr="003F544B">
        <w:rPr>
          <w:rFonts w:ascii="Times New Roman" w:hAnsi="Times New Roman" w:cs="Times New Roman"/>
          <w:sz w:val="26"/>
          <w:szCs w:val="26"/>
        </w:rPr>
        <w:tab/>
        <w:t xml:space="preserve">№ </w:t>
      </w:r>
      <w:r>
        <w:rPr>
          <w:rFonts w:ascii="Times New Roman" w:hAnsi="Times New Roman" w:cs="Times New Roman"/>
          <w:sz w:val="26"/>
          <w:szCs w:val="26"/>
        </w:rPr>
        <w:t>2243</w:t>
      </w:r>
    </w:p>
    <w:p w:rsidR="003F544B" w:rsidRPr="003F544B" w:rsidRDefault="003F544B" w:rsidP="003F544B">
      <w:pPr>
        <w:spacing w:after="0" w:line="240" w:lineRule="auto"/>
        <w:ind w:left="-709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3F544B" w:rsidRPr="003F544B" w:rsidRDefault="003F544B" w:rsidP="003F544B">
      <w:pPr>
        <w:spacing w:after="0" w:line="240" w:lineRule="auto"/>
        <w:ind w:left="-709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F544B">
        <w:rPr>
          <w:rFonts w:ascii="Times New Roman" w:hAnsi="Times New Roman" w:cs="Times New Roman"/>
          <w:sz w:val="26"/>
          <w:szCs w:val="26"/>
        </w:rPr>
        <w:t>Уфа</w:t>
      </w:r>
    </w:p>
    <w:p w:rsidR="003F544B" w:rsidRPr="003F544B" w:rsidRDefault="003F544B" w:rsidP="003F544B">
      <w:pPr>
        <w:spacing w:after="0" w:line="240" w:lineRule="auto"/>
        <w:ind w:left="-709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635D1" w:rsidRPr="003F544B" w:rsidRDefault="00F81DAE" w:rsidP="00F81D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44B">
        <w:rPr>
          <w:rFonts w:ascii="Times New Roman" w:hAnsi="Times New Roman" w:cs="Times New Roman"/>
          <w:b/>
          <w:sz w:val="28"/>
          <w:szCs w:val="28"/>
        </w:rPr>
        <w:t xml:space="preserve">О мерах поддержки обучающихся </w:t>
      </w:r>
      <w:r w:rsidRPr="003F54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ФГБОУ ВО «Уфимский университет науки и технологий»</w:t>
      </w:r>
      <w:r w:rsidRPr="003F544B">
        <w:rPr>
          <w:rFonts w:ascii="Times New Roman" w:hAnsi="Times New Roman" w:cs="Times New Roman"/>
          <w:b/>
          <w:sz w:val="28"/>
          <w:szCs w:val="28"/>
        </w:rPr>
        <w:t>, пр</w:t>
      </w:r>
      <w:r w:rsidR="009635D1" w:rsidRPr="003F544B">
        <w:rPr>
          <w:rFonts w:ascii="Times New Roman" w:hAnsi="Times New Roman" w:cs="Times New Roman"/>
          <w:b/>
          <w:sz w:val="28"/>
          <w:szCs w:val="28"/>
        </w:rPr>
        <w:t>инимающих (принимавших) участие</w:t>
      </w:r>
    </w:p>
    <w:p w:rsidR="00F81DAE" w:rsidRPr="003F544B" w:rsidRDefault="00F81DAE" w:rsidP="00F81D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44B">
        <w:rPr>
          <w:rFonts w:ascii="Times New Roman" w:hAnsi="Times New Roman" w:cs="Times New Roman"/>
          <w:b/>
          <w:sz w:val="28"/>
          <w:szCs w:val="28"/>
        </w:rPr>
        <w:t>в специальной военной операции, а также детей указанных лиц, являющихся обучающимися</w:t>
      </w:r>
    </w:p>
    <w:p w:rsidR="00F81DAE" w:rsidRPr="003F544B" w:rsidRDefault="00F81DAE" w:rsidP="00F81D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1DAE" w:rsidRPr="003F544B" w:rsidRDefault="00F81DAE" w:rsidP="00F81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t xml:space="preserve">В соответствии с ч.3 ст.28 Федерального закона от 29 декабря 2012 года </w:t>
      </w:r>
      <w:r w:rsidR="002212DC">
        <w:rPr>
          <w:rFonts w:ascii="Times New Roman" w:hAnsi="Times New Roman" w:cs="Times New Roman"/>
          <w:sz w:val="28"/>
          <w:szCs w:val="28"/>
        </w:rPr>
        <w:br/>
      </w:r>
      <w:r w:rsidRPr="003F544B">
        <w:rPr>
          <w:rFonts w:ascii="Times New Roman" w:hAnsi="Times New Roman" w:cs="Times New Roman"/>
          <w:sz w:val="28"/>
          <w:szCs w:val="28"/>
        </w:rPr>
        <w:t xml:space="preserve">№ 273-ФЗ «Об образовании в Российской Федерации», Письмом Министерства науки и высшего образования РФ от 16 мая 2023 года № МН-7/1726-ДА </w:t>
      </w:r>
      <w:r w:rsidR="003F544B">
        <w:rPr>
          <w:rFonts w:ascii="Times New Roman" w:hAnsi="Times New Roman" w:cs="Times New Roman"/>
          <w:sz w:val="28"/>
          <w:szCs w:val="28"/>
        </w:rPr>
        <w:br/>
      </w:r>
      <w:r w:rsidRPr="003F544B">
        <w:rPr>
          <w:rFonts w:ascii="Times New Roman" w:hAnsi="Times New Roman" w:cs="Times New Roman"/>
          <w:sz w:val="28"/>
          <w:szCs w:val="28"/>
        </w:rPr>
        <w:t>«О мерах поддержки обучающихся, принимающих (принимавших) участие в специальной военной операции», Постановлением Правительства Республики Башкортостан от 31 октября 2022 г</w:t>
      </w:r>
      <w:r w:rsidR="003F544B">
        <w:rPr>
          <w:rFonts w:ascii="Times New Roman" w:hAnsi="Times New Roman" w:cs="Times New Roman"/>
          <w:sz w:val="28"/>
          <w:szCs w:val="28"/>
        </w:rPr>
        <w:t>ода</w:t>
      </w:r>
      <w:r w:rsidRPr="003F544B">
        <w:rPr>
          <w:rFonts w:ascii="Times New Roman" w:hAnsi="Times New Roman" w:cs="Times New Roman"/>
          <w:sz w:val="28"/>
          <w:szCs w:val="28"/>
        </w:rPr>
        <w:t xml:space="preserve"> № 681 «Об Утверждении порядка предоставления бесплатного горячего питания детям участников специальной военной операции, проводимой на территориях Донецкой Народной Республики, Луганской Народной Республики, Херсонской и Запорожской областей, Украины, - студентам, обучающимся по очной форме обучения по образовательным программам среднего профессионального образования в государственных образовательных организациях Республики Башкортостан», а также в соответствии с федеральным законом от 23 мая 2025 года №103-ФЗ </w:t>
      </w:r>
      <w:r w:rsidR="002212DC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3F544B">
        <w:rPr>
          <w:rFonts w:ascii="Times New Roman" w:hAnsi="Times New Roman" w:cs="Times New Roman"/>
          <w:sz w:val="28"/>
          <w:szCs w:val="28"/>
        </w:rPr>
        <w:t>«О внесении изменений в ст</w:t>
      </w:r>
      <w:r w:rsidR="003F544B">
        <w:rPr>
          <w:rFonts w:ascii="Times New Roman" w:hAnsi="Times New Roman" w:cs="Times New Roman"/>
          <w:sz w:val="28"/>
          <w:szCs w:val="28"/>
        </w:rPr>
        <w:t>а</w:t>
      </w:r>
      <w:r w:rsidRPr="003F544B">
        <w:rPr>
          <w:rFonts w:ascii="Times New Roman" w:hAnsi="Times New Roman" w:cs="Times New Roman"/>
          <w:sz w:val="28"/>
          <w:szCs w:val="28"/>
        </w:rPr>
        <w:t>тью 71 федерального закона «Об образовании в Российской Федерации»»</w:t>
      </w:r>
      <w:r w:rsidR="003F544B">
        <w:rPr>
          <w:rFonts w:ascii="Times New Roman" w:hAnsi="Times New Roman" w:cs="Times New Roman"/>
          <w:sz w:val="28"/>
          <w:szCs w:val="28"/>
        </w:rPr>
        <w:t>,</w:t>
      </w:r>
      <w:r w:rsidRPr="003F544B">
        <w:rPr>
          <w:rFonts w:ascii="Times New Roman" w:hAnsi="Times New Roman" w:cs="Times New Roman"/>
          <w:sz w:val="28"/>
          <w:szCs w:val="28"/>
        </w:rPr>
        <w:t xml:space="preserve"> п р и к а з ы в а ю:</w:t>
      </w:r>
    </w:p>
    <w:p w:rsidR="00F81DAE" w:rsidRPr="003F544B" w:rsidRDefault="00F81DAE" w:rsidP="00F81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t xml:space="preserve">1. Утвердить следующие меры поддержки для обучающихся в </w:t>
      </w:r>
      <w:proofErr w:type="spellStart"/>
      <w:r w:rsidRPr="003F544B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3F544B">
        <w:rPr>
          <w:rFonts w:ascii="Times New Roman" w:hAnsi="Times New Roman" w:cs="Times New Roman"/>
          <w:sz w:val="28"/>
          <w:szCs w:val="28"/>
        </w:rPr>
        <w:t xml:space="preserve"> из числа лиц, принимающих (принимавших) участие в специальной военной операции на территориях Украины, Донецкой Народной Республики и Луганской Народной Республики с 24 февраля 2022 г</w:t>
      </w:r>
      <w:r w:rsidR="003F544B">
        <w:rPr>
          <w:rFonts w:ascii="Times New Roman" w:hAnsi="Times New Roman" w:cs="Times New Roman"/>
          <w:sz w:val="28"/>
          <w:szCs w:val="28"/>
        </w:rPr>
        <w:t>ода</w:t>
      </w:r>
      <w:r w:rsidRPr="003F544B">
        <w:rPr>
          <w:rFonts w:ascii="Times New Roman" w:hAnsi="Times New Roman" w:cs="Times New Roman"/>
          <w:sz w:val="28"/>
          <w:szCs w:val="28"/>
        </w:rPr>
        <w:t>, а также на территориях Запорожской области и Херсонской области с 30 сентября 2022 г</w:t>
      </w:r>
      <w:r w:rsidR="003F544B">
        <w:rPr>
          <w:rFonts w:ascii="Times New Roman" w:hAnsi="Times New Roman" w:cs="Times New Roman"/>
          <w:sz w:val="28"/>
          <w:szCs w:val="28"/>
        </w:rPr>
        <w:t>ода</w:t>
      </w:r>
      <w:r w:rsidRPr="003F544B">
        <w:rPr>
          <w:rFonts w:ascii="Times New Roman" w:hAnsi="Times New Roman" w:cs="Times New Roman"/>
          <w:sz w:val="28"/>
          <w:szCs w:val="28"/>
        </w:rPr>
        <w:t xml:space="preserve"> (далее – участники СВО), а также детям участников СВО по их личному заявлению (Приложение №</w:t>
      </w:r>
      <w:r w:rsidR="003F544B">
        <w:rPr>
          <w:rFonts w:ascii="Times New Roman" w:hAnsi="Times New Roman" w:cs="Times New Roman"/>
          <w:sz w:val="28"/>
          <w:szCs w:val="28"/>
        </w:rPr>
        <w:t xml:space="preserve"> </w:t>
      </w:r>
      <w:r w:rsidRPr="003F544B">
        <w:rPr>
          <w:rFonts w:ascii="Times New Roman" w:hAnsi="Times New Roman" w:cs="Times New Roman"/>
          <w:sz w:val="28"/>
          <w:szCs w:val="28"/>
        </w:rPr>
        <w:t>1-3) с приложением подтверждающих документов:</w:t>
      </w:r>
    </w:p>
    <w:p w:rsidR="00F81DAE" w:rsidRPr="003F544B" w:rsidRDefault="00F81DAE" w:rsidP="00F81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t xml:space="preserve">1.1. Предоставлять жилые помещения в общежитиях в первоочередном порядке </w:t>
      </w:r>
      <w:r w:rsidR="00556B85" w:rsidRPr="003F544B">
        <w:rPr>
          <w:rFonts w:ascii="Times New Roman" w:hAnsi="Times New Roman" w:cs="Times New Roman"/>
          <w:sz w:val="28"/>
          <w:szCs w:val="28"/>
        </w:rPr>
        <w:t>в соответствии с локальными нормативными актами</w:t>
      </w:r>
      <w:r w:rsidRPr="003F54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44B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3F544B">
        <w:rPr>
          <w:rFonts w:ascii="Times New Roman" w:hAnsi="Times New Roman" w:cs="Times New Roman"/>
          <w:sz w:val="28"/>
          <w:szCs w:val="28"/>
        </w:rPr>
        <w:t>;</w:t>
      </w:r>
    </w:p>
    <w:p w:rsidR="00F81DAE" w:rsidRPr="003F544B" w:rsidRDefault="00F81DAE" w:rsidP="00F81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t>1.2 Освободить от оплаты пользования жилым помещением (платы за наем), от оплаты за коммунальные услуги и от оплаты за пользование дополнительными услугами, предоставляемыми университетом в студенческих общежитиях;</w:t>
      </w:r>
    </w:p>
    <w:p w:rsidR="00F81DAE" w:rsidRPr="003F544B" w:rsidRDefault="00F81DAE" w:rsidP="00F81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lastRenderedPageBreak/>
        <w:t>1.3. Оказать материальную поддержку указанной категории студентов, обучающихся по очной форме обучения за счёт бюджетных ассигнований федерального бюджета, а также обучающихся с полным возмещением затрат за свое обучение за счет средств, полученных от приносящей доход деятельности образовательной организации высшего образования, в размере 5000 рублей один каждый второй месяц квартала;</w:t>
      </w:r>
    </w:p>
    <w:p w:rsidR="00F81DAE" w:rsidRPr="003F544B" w:rsidRDefault="00F81DAE" w:rsidP="00F81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t xml:space="preserve">1.4. Предоставлять бесплатное горячее питание детям участников СВО, обучающимся по очной форме обучения по образовательным программам среднего профессионального образования за счёт средств регионального бюджета. </w:t>
      </w:r>
      <w:r w:rsidR="00556B85" w:rsidRPr="003F544B">
        <w:rPr>
          <w:rFonts w:ascii="Times New Roman" w:hAnsi="Times New Roman" w:cs="Times New Roman"/>
          <w:sz w:val="28"/>
          <w:szCs w:val="28"/>
        </w:rPr>
        <w:t>Предоставление бесплатного горячего питания может быть заменено компенсационной выплатой в размере, эквивалентном стоимости горячего питания, установленном отдельным приказом</w:t>
      </w:r>
      <w:r w:rsidRPr="003F544B">
        <w:rPr>
          <w:rFonts w:ascii="Times New Roman" w:hAnsi="Times New Roman" w:cs="Times New Roman"/>
          <w:sz w:val="28"/>
          <w:szCs w:val="28"/>
        </w:rPr>
        <w:t>.</w:t>
      </w:r>
    </w:p>
    <w:p w:rsidR="00F81DAE" w:rsidRPr="003F544B" w:rsidRDefault="00F81DAE" w:rsidP="00F81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t>1.5. Предоставлять бесплатную психологическую помощь. Данная мера социальной поддержки предоставляется в рамках деятельности управления по социальной работы, посредством индивидуального консультирования по вопросам, находящимся в рамках компетенции работников-психологов управления.</w:t>
      </w:r>
      <w:r w:rsidRPr="003F544B">
        <w:rPr>
          <w:rFonts w:ascii="Times New Roman" w:hAnsi="Times New Roman" w:cs="Times New Roman"/>
        </w:rPr>
        <w:t xml:space="preserve"> </w:t>
      </w:r>
      <w:r w:rsidRPr="003F544B">
        <w:rPr>
          <w:rFonts w:ascii="Times New Roman" w:hAnsi="Times New Roman" w:cs="Times New Roman"/>
          <w:sz w:val="28"/>
          <w:szCs w:val="28"/>
        </w:rPr>
        <w:t>Консультирование осуществляется безвозмездно в очном или дистанционном формате по договоренности между лицом, обратившимся за психологической помощью и специалистом, ее оказывающим.</w:t>
      </w:r>
    </w:p>
    <w:p w:rsidR="00F81DAE" w:rsidRPr="003F544B" w:rsidRDefault="00F81DAE" w:rsidP="00F81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t>1.6. Управлением по социальной работе осуществлять оформление заявлений по предоставлению бесплатных поездок по электронной транспортной карте «Алга».</w:t>
      </w:r>
    </w:p>
    <w:p w:rsidR="00F81DAE" w:rsidRPr="003F544B" w:rsidRDefault="00F81DAE" w:rsidP="00F81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t>2. Данные меры поддержки применяются исключительно с даты первичного обращения студента в Управление по социальной работе при наличии справки о подтверждении статуса.</w:t>
      </w:r>
    </w:p>
    <w:p w:rsidR="00F81DAE" w:rsidRPr="003F544B" w:rsidRDefault="00F81DAE" w:rsidP="00F81DA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t xml:space="preserve">3. </w:t>
      </w:r>
      <w:r w:rsidR="00D40D59" w:rsidRPr="003F544B">
        <w:rPr>
          <w:rFonts w:ascii="Times New Roman" w:hAnsi="Times New Roman" w:cs="Times New Roman"/>
          <w:sz w:val="28"/>
          <w:szCs w:val="28"/>
        </w:rPr>
        <w:t xml:space="preserve">Управлению цифровой трансформации (Фазылова А.Х.) произвести официальное опубликование настоящего приказа и приложений к нему в Правовой базе </w:t>
      </w:r>
      <w:proofErr w:type="spellStart"/>
      <w:r w:rsidR="00D40D59" w:rsidRPr="003F544B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D40D59" w:rsidRPr="003F544B">
        <w:rPr>
          <w:rFonts w:ascii="Times New Roman" w:hAnsi="Times New Roman" w:cs="Times New Roman"/>
          <w:sz w:val="28"/>
          <w:szCs w:val="28"/>
        </w:rPr>
        <w:t>.</w:t>
      </w:r>
    </w:p>
    <w:p w:rsidR="00F81DAE" w:rsidRPr="003F544B" w:rsidRDefault="00F81DAE" w:rsidP="00F81DA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t>4. Руководителям структурных подразделений, в том числе деканам (директорам) факультетов (институтов), директорам филиалов, ИСПО довести до сведения работников и обучающихся настоящий приказ.</w:t>
      </w:r>
    </w:p>
    <w:p w:rsidR="00F81DAE" w:rsidRPr="003F544B" w:rsidRDefault="00F81DAE" w:rsidP="00F81DA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t>5. Настоящий приказ вступает в силу с даты его подписания.</w:t>
      </w:r>
    </w:p>
    <w:p w:rsidR="00F81DAE" w:rsidRPr="003F544B" w:rsidRDefault="00F81DAE" w:rsidP="00F81DA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t>6.</w:t>
      </w:r>
      <w:r w:rsidR="003F544B">
        <w:rPr>
          <w:rFonts w:ascii="Times New Roman" w:hAnsi="Times New Roman" w:cs="Times New Roman"/>
          <w:sz w:val="28"/>
          <w:szCs w:val="28"/>
        </w:rPr>
        <w:t> </w:t>
      </w:r>
      <w:r w:rsidRPr="003F544B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возложить на проректора по молодежной политике и воспитательной работе </w:t>
      </w:r>
      <w:r w:rsidR="003F544B">
        <w:rPr>
          <w:rFonts w:ascii="Times New Roman" w:hAnsi="Times New Roman" w:cs="Times New Roman"/>
          <w:sz w:val="28"/>
          <w:szCs w:val="28"/>
        </w:rPr>
        <w:br/>
      </w:r>
      <w:r w:rsidRPr="003F544B">
        <w:rPr>
          <w:rFonts w:ascii="Times New Roman" w:hAnsi="Times New Roman" w:cs="Times New Roman"/>
          <w:sz w:val="28"/>
          <w:szCs w:val="28"/>
        </w:rPr>
        <w:t>Солодовник</w:t>
      </w:r>
      <w:r w:rsidR="00D40D59" w:rsidRPr="003F544B">
        <w:rPr>
          <w:rFonts w:ascii="Times New Roman" w:hAnsi="Times New Roman" w:cs="Times New Roman"/>
          <w:sz w:val="28"/>
          <w:szCs w:val="28"/>
        </w:rPr>
        <w:t>а</w:t>
      </w:r>
      <w:r w:rsidRPr="003F544B">
        <w:rPr>
          <w:rFonts w:ascii="Times New Roman" w:hAnsi="Times New Roman" w:cs="Times New Roman"/>
          <w:sz w:val="28"/>
          <w:szCs w:val="28"/>
        </w:rPr>
        <w:t xml:space="preserve"> В.Н.</w:t>
      </w:r>
    </w:p>
    <w:p w:rsidR="00F81DAE" w:rsidRPr="003F544B" w:rsidRDefault="00F81DAE" w:rsidP="00F81D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0D2" w:rsidRPr="003F544B" w:rsidRDefault="004750D2" w:rsidP="00F81D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0D2" w:rsidRPr="003F544B" w:rsidRDefault="004750D2" w:rsidP="00F81D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B15" w:rsidRPr="003F544B" w:rsidRDefault="00F81DAE" w:rsidP="003F544B">
      <w:pPr>
        <w:jc w:val="center"/>
        <w:rPr>
          <w:rFonts w:ascii="Times New Roman" w:hAnsi="Times New Roman" w:cs="Times New Roman"/>
          <w:sz w:val="28"/>
          <w:szCs w:val="28"/>
        </w:rPr>
      </w:pPr>
      <w:r w:rsidRPr="003F544B">
        <w:rPr>
          <w:rFonts w:ascii="Times New Roman" w:hAnsi="Times New Roman" w:cs="Times New Roman"/>
          <w:sz w:val="28"/>
          <w:szCs w:val="28"/>
        </w:rPr>
        <w:t xml:space="preserve">Ректор             </w:t>
      </w:r>
      <w:r w:rsidR="003F544B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F54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В.П. Захаров</w:t>
      </w:r>
    </w:p>
    <w:sectPr w:rsidR="00247B15" w:rsidRPr="003F544B" w:rsidSect="003F544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DAE"/>
    <w:rsid w:val="002212DC"/>
    <w:rsid w:val="00247B15"/>
    <w:rsid w:val="00284A5C"/>
    <w:rsid w:val="003117E6"/>
    <w:rsid w:val="003E41D5"/>
    <w:rsid w:val="003F544B"/>
    <w:rsid w:val="004750D2"/>
    <w:rsid w:val="00556B85"/>
    <w:rsid w:val="009635D1"/>
    <w:rsid w:val="009B3634"/>
    <w:rsid w:val="00D40D59"/>
    <w:rsid w:val="00D922CD"/>
    <w:rsid w:val="00F8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36CB7"/>
  <w15:docId w15:val="{882DEA3C-4B02-47A5-AB8E-976D35951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DA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Ахмадеева Наиля Альбертовна</cp:lastModifiedBy>
  <cp:revision>2</cp:revision>
  <dcterms:created xsi:type="dcterms:W3CDTF">2025-07-29T11:28:00Z</dcterms:created>
  <dcterms:modified xsi:type="dcterms:W3CDTF">2025-07-29T11:28:00Z</dcterms:modified>
</cp:coreProperties>
</file>